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2B0989" w:rsidRPr="009046FA" w14:paraId="0B7E6E10" w14:textId="77777777" w:rsidTr="0090403A">
        <w:tc>
          <w:tcPr>
            <w:tcW w:w="9322" w:type="dxa"/>
            <w:gridSpan w:val="2"/>
          </w:tcPr>
          <w:p w14:paraId="78AB6871" w14:textId="77777777" w:rsidR="0090403A" w:rsidRPr="009046FA" w:rsidRDefault="002B0989" w:rsidP="0059444E">
            <w:pPr>
              <w:tabs>
                <w:tab w:val="left" w:pos="960"/>
              </w:tabs>
              <w:jc w:val="center"/>
              <w:rPr>
                <w:rFonts w:ascii="Arial" w:hAnsi="Arial" w:cs="Arial"/>
              </w:rPr>
            </w:pPr>
            <w:bookmarkStart w:id="0" w:name="_GoBack"/>
            <w:bookmarkEnd w:id="0"/>
            <w:r w:rsidRPr="009046FA">
              <w:rPr>
                <w:rFonts w:ascii="Arial" w:hAnsi="Arial" w:cs="Arial"/>
                <w:noProof/>
                <w:lang w:eastAsia="en-GB"/>
              </w:rPr>
              <w:drawing>
                <wp:inline distT="0" distB="0" distL="0" distR="0" wp14:anchorId="441499C7" wp14:editId="655C4567">
                  <wp:extent cx="2483914" cy="1378119"/>
                  <wp:effectExtent l="19050" t="0" r="0" b="0"/>
                  <wp:docPr id="3" name="Picture 3" descr="M:\Logos\NEW SPANA LOGO - from 5-9-11\PNG files - low res, general use\SPANA Animals logo  Horz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s\NEW SPANA LOGO - from 5-9-11\PNG files - low res, general use\SPANA Animals logo  Horz CMYK.png"/>
                          <pic:cNvPicPr>
                            <a:picLocks noChangeAspect="1" noChangeArrowheads="1"/>
                          </pic:cNvPicPr>
                        </pic:nvPicPr>
                        <pic:blipFill>
                          <a:blip r:embed="rId8" cstate="print"/>
                          <a:srcRect/>
                          <a:stretch>
                            <a:fillRect/>
                          </a:stretch>
                        </pic:blipFill>
                        <pic:spPr bwMode="auto">
                          <a:xfrm>
                            <a:off x="0" y="0"/>
                            <a:ext cx="2484854" cy="1378640"/>
                          </a:xfrm>
                          <a:prstGeom prst="rect">
                            <a:avLst/>
                          </a:prstGeom>
                          <a:noFill/>
                          <a:ln w="9525">
                            <a:noFill/>
                            <a:miter lim="800000"/>
                            <a:headEnd/>
                            <a:tailEnd/>
                          </a:ln>
                        </pic:spPr>
                      </pic:pic>
                    </a:graphicData>
                  </a:graphic>
                </wp:inline>
              </w:drawing>
            </w:r>
          </w:p>
          <w:p w14:paraId="62D29E4D" w14:textId="77777777" w:rsidR="002B0989" w:rsidRPr="009046FA" w:rsidRDefault="00673143" w:rsidP="00DA2D4D">
            <w:pPr>
              <w:tabs>
                <w:tab w:val="left" w:pos="960"/>
              </w:tabs>
              <w:jc w:val="center"/>
              <w:rPr>
                <w:rFonts w:ascii="Arial" w:hAnsi="Arial" w:cs="Arial"/>
                <w:b/>
                <w:sz w:val="56"/>
                <w:szCs w:val="56"/>
              </w:rPr>
            </w:pPr>
            <w:r>
              <w:rPr>
                <w:rFonts w:ascii="Arial" w:hAnsi="Arial" w:cs="Arial"/>
                <w:b/>
                <w:sz w:val="56"/>
                <w:szCs w:val="56"/>
              </w:rPr>
              <w:t>Digital Fundraising</w:t>
            </w:r>
            <w:r w:rsidR="00EC5DBC" w:rsidRPr="009046FA">
              <w:rPr>
                <w:rFonts w:ascii="Arial" w:hAnsi="Arial" w:cs="Arial"/>
                <w:b/>
                <w:sz w:val="56"/>
                <w:szCs w:val="56"/>
              </w:rPr>
              <w:t xml:space="preserve"> </w:t>
            </w:r>
            <w:r w:rsidR="005D2F74">
              <w:rPr>
                <w:rFonts w:ascii="Arial" w:hAnsi="Arial" w:cs="Arial"/>
                <w:b/>
                <w:sz w:val="56"/>
                <w:szCs w:val="56"/>
              </w:rPr>
              <w:t>Manager</w:t>
            </w:r>
            <w:r w:rsidR="000A690C" w:rsidRPr="009046FA">
              <w:rPr>
                <w:rFonts w:ascii="Arial" w:hAnsi="Arial" w:cs="Arial"/>
                <w:b/>
                <w:sz w:val="56"/>
                <w:szCs w:val="56"/>
              </w:rPr>
              <w:t xml:space="preserve"> </w:t>
            </w:r>
          </w:p>
          <w:p w14:paraId="450FD580" w14:textId="77777777" w:rsidR="002B0989" w:rsidRPr="009046FA" w:rsidRDefault="002B0989" w:rsidP="002B0989">
            <w:pPr>
              <w:tabs>
                <w:tab w:val="left" w:pos="960"/>
              </w:tabs>
              <w:rPr>
                <w:rFonts w:ascii="Arial" w:hAnsi="Arial" w:cs="Arial"/>
              </w:rPr>
            </w:pPr>
          </w:p>
        </w:tc>
      </w:tr>
      <w:tr w:rsidR="002B0989" w:rsidRPr="009046FA" w14:paraId="086DFF14" w14:textId="77777777" w:rsidTr="00FF773F">
        <w:tc>
          <w:tcPr>
            <w:tcW w:w="2943" w:type="dxa"/>
          </w:tcPr>
          <w:p w14:paraId="0C511822" w14:textId="77777777" w:rsidR="002B0989" w:rsidRPr="009046FA" w:rsidRDefault="002B0989">
            <w:pPr>
              <w:rPr>
                <w:rFonts w:ascii="Arial" w:hAnsi="Arial" w:cs="Arial"/>
                <w:b/>
              </w:rPr>
            </w:pPr>
          </w:p>
        </w:tc>
        <w:tc>
          <w:tcPr>
            <w:tcW w:w="6379" w:type="dxa"/>
          </w:tcPr>
          <w:p w14:paraId="1E178C4C" w14:textId="77777777" w:rsidR="002B0989" w:rsidRPr="009046FA" w:rsidRDefault="002B0989">
            <w:pPr>
              <w:rPr>
                <w:rFonts w:ascii="Arial" w:hAnsi="Arial" w:cs="Arial"/>
              </w:rPr>
            </w:pPr>
          </w:p>
        </w:tc>
      </w:tr>
      <w:tr w:rsidR="00FE59BE" w:rsidRPr="009046FA" w14:paraId="59104B8C" w14:textId="77777777" w:rsidTr="00FF773F">
        <w:tc>
          <w:tcPr>
            <w:tcW w:w="2943" w:type="dxa"/>
          </w:tcPr>
          <w:p w14:paraId="7EDF4FF8" w14:textId="77777777" w:rsidR="00FE59BE" w:rsidRPr="009046FA" w:rsidRDefault="00FE59BE">
            <w:pPr>
              <w:rPr>
                <w:rFonts w:ascii="Arial" w:hAnsi="Arial" w:cs="Arial"/>
                <w:b/>
              </w:rPr>
            </w:pPr>
            <w:r w:rsidRPr="009046FA">
              <w:rPr>
                <w:rFonts w:ascii="Arial" w:hAnsi="Arial" w:cs="Arial"/>
                <w:b/>
              </w:rPr>
              <w:t>Department</w:t>
            </w:r>
          </w:p>
        </w:tc>
        <w:tc>
          <w:tcPr>
            <w:tcW w:w="6379" w:type="dxa"/>
          </w:tcPr>
          <w:p w14:paraId="580BD5A7" w14:textId="77777777" w:rsidR="00FE59BE" w:rsidRPr="009046FA" w:rsidRDefault="0059444E">
            <w:pPr>
              <w:rPr>
                <w:rFonts w:ascii="Arial" w:hAnsi="Arial" w:cs="Arial"/>
              </w:rPr>
            </w:pPr>
            <w:r w:rsidRPr="009046FA">
              <w:rPr>
                <w:rFonts w:ascii="Arial" w:hAnsi="Arial" w:cs="Arial"/>
              </w:rPr>
              <w:t>Fundraising</w:t>
            </w:r>
          </w:p>
        </w:tc>
      </w:tr>
      <w:tr w:rsidR="00FE59BE" w:rsidRPr="009046FA" w14:paraId="16C40E50" w14:textId="77777777" w:rsidTr="00FF773F">
        <w:tc>
          <w:tcPr>
            <w:tcW w:w="2943" w:type="dxa"/>
          </w:tcPr>
          <w:p w14:paraId="612F1891" w14:textId="77777777" w:rsidR="00FE59BE" w:rsidRPr="009046FA" w:rsidRDefault="00FE59BE">
            <w:pPr>
              <w:rPr>
                <w:rFonts w:ascii="Arial" w:hAnsi="Arial" w:cs="Arial"/>
                <w:b/>
              </w:rPr>
            </w:pPr>
          </w:p>
        </w:tc>
        <w:tc>
          <w:tcPr>
            <w:tcW w:w="6379" w:type="dxa"/>
          </w:tcPr>
          <w:p w14:paraId="66CE634A" w14:textId="77777777" w:rsidR="00FE59BE" w:rsidRPr="009046FA" w:rsidRDefault="00FE59BE">
            <w:pPr>
              <w:rPr>
                <w:rFonts w:ascii="Arial" w:hAnsi="Arial" w:cs="Arial"/>
              </w:rPr>
            </w:pPr>
          </w:p>
        </w:tc>
      </w:tr>
      <w:tr w:rsidR="00FE59BE" w:rsidRPr="009046FA" w14:paraId="2109A2A4" w14:textId="77777777" w:rsidTr="00FF773F">
        <w:tc>
          <w:tcPr>
            <w:tcW w:w="2943" w:type="dxa"/>
          </w:tcPr>
          <w:p w14:paraId="7A65D346" w14:textId="77777777" w:rsidR="00FE59BE" w:rsidRPr="009046FA" w:rsidRDefault="00FE59BE">
            <w:pPr>
              <w:rPr>
                <w:rFonts w:ascii="Arial" w:hAnsi="Arial" w:cs="Arial"/>
                <w:b/>
              </w:rPr>
            </w:pPr>
            <w:r w:rsidRPr="009046FA">
              <w:rPr>
                <w:rFonts w:ascii="Arial" w:hAnsi="Arial" w:cs="Arial"/>
                <w:b/>
              </w:rPr>
              <w:t>Term</w:t>
            </w:r>
          </w:p>
        </w:tc>
        <w:tc>
          <w:tcPr>
            <w:tcW w:w="6379" w:type="dxa"/>
          </w:tcPr>
          <w:p w14:paraId="2F6717D2" w14:textId="77777777" w:rsidR="00FE59BE" w:rsidRPr="009046FA" w:rsidRDefault="00152B6B" w:rsidP="005E084A">
            <w:pPr>
              <w:rPr>
                <w:rFonts w:ascii="Arial" w:hAnsi="Arial" w:cs="Arial"/>
              </w:rPr>
            </w:pPr>
            <w:r w:rsidRPr="009046FA">
              <w:rPr>
                <w:rFonts w:ascii="Arial" w:hAnsi="Arial" w:cs="Arial"/>
              </w:rPr>
              <w:t>Permanent</w:t>
            </w:r>
          </w:p>
        </w:tc>
      </w:tr>
      <w:tr w:rsidR="00FE59BE" w:rsidRPr="009046FA" w14:paraId="7B1688DB" w14:textId="77777777" w:rsidTr="00FF773F">
        <w:tc>
          <w:tcPr>
            <w:tcW w:w="2943" w:type="dxa"/>
          </w:tcPr>
          <w:p w14:paraId="09B12EC5" w14:textId="77777777" w:rsidR="00FE59BE" w:rsidRPr="009046FA" w:rsidRDefault="00FE59BE">
            <w:pPr>
              <w:rPr>
                <w:rFonts w:ascii="Arial" w:hAnsi="Arial" w:cs="Arial"/>
                <w:b/>
              </w:rPr>
            </w:pPr>
          </w:p>
        </w:tc>
        <w:tc>
          <w:tcPr>
            <w:tcW w:w="6379" w:type="dxa"/>
          </w:tcPr>
          <w:p w14:paraId="6D5BF017" w14:textId="77777777" w:rsidR="00FE59BE" w:rsidRPr="009046FA" w:rsidRDefault="00FE59BE">
            <w:pPr>
              <w:rPr>
                <w:rFonts w:ascii="Arial" w:hAnsi="Arial" w:cs="Arial"/>
              </w:rPr>
            </w:pPr>
          </w:p>
        </w:tc>
      </w:tr>
      <w:tr w:rsidR="002B0989" w:rsidRPr="009046FA" w14:paraId="475C68C5" w14:textId="77777777" w:rsidTr="00FF773F">
        <w:tc>
          <w:tcPr>
            <w:tcW w:w="2943" w:type="dxa"/>
          </w:tcPr>
          <w:p w14:paraId="2A8D25FB" w14:textId="77777777" w:rsidR="002B0989" w:rsidRPr="009046FA" w:rsidRDefault="002B0989">
            <w:pPr>
              <w:rPr>
                <w:rFonts w:ascii="Arial" w:hAnsi="Arial" w:cs="Arial"/>
                <w:b/>
              </w:rPr>
            </w:pPr>
            <w:r w:rsidRPr="009046FA">
              <w:rPr>
                <w:rFonts w:ascii="Arial" w:hAnsi="Arial" w:cs="Arial"/>
                <w:b/>
              </w:rPr>
              <w:t>Location</w:t>
            </w:r>
          </w:p>
        </w:tc>
        <w:tc>
          <w:tcPr>
            <w:tcW w:w="6379" w:type="dxa"/>
          </w:tcPr>
          <w:p w14:paraId="03F6E1BC" w14:textId="77777777" w:rsidR="002B0989" w:rsidRPr="009046FA" w:rsidRDefault="002B0989">
            <w:pPr>
              <w:rPr>
                <w:rFonts w:ascii="Arial" w:hAnsi="Arial" w:cs="Arial"/>
              </w:rPr>
            </w:pPr>
            <w:r w:rsidRPr="009046FA">
              <w:rPr>
                <w:rFonts w:ascii="Arial" w:hAnsi="Arial" w:cs="Arial"/>
              </w:rPr>
              <w:t>SPAN</w:t>
            </w:r>
            <w:r w:rsidR="003548A3" w:rsidRPr="009046FA">
              <w:rPr>
                <w:rFonts w:ascii="Arial" w:hAnsi="Arial" w:cs="Arial"/>
              </w:rPr>
              <w:t>A head o</w:t>
            </w:r>
            <w:r w:rsidRPr="009046FA">
              <w:rPr>
                <w:rFonts w:ascii="Arial" w:hAnsi="Arial" w:cs="Arial"/>
              </w:rPr>
              <w:t xml:space="preserve">ffice, London. </w:t>
            </w:r>
          </w:p>
          <w:p w14:paraId="313E8AB7" w14:textId="77777777" w:rsidR="002B0989" w:rsidRPr="009046FA" w:rsidRDefault="002B0989">
            <w:pPr>
              <w:rPr>
                <w:rFonts w:ascii="Arial" w:hAnsi="Arial" w:cs="Arial"/>
              </w:rPr>
            </w:pPr>
          </w:p>
        </w:tc>
      </w:tr>
      <w:tr w:rsidR="002B0989" w:rsidRPr="009046FA" w14:paraId="1BC383DC" w14:textId="77777777" w:rsidTr="00FF773F">
        <w:tc>
          <w:tcPr>
            <w:tcW w:w="2943" w:type="dxa"/>
          </w:tcPr>
          <w:p w14:paraId="3F2C22AF" w14:textId="77777777" w:rsidR="002B0989" w:rsidRPr="009046FA" w:rsidRDefault="002B0989">
            <w:pPr>
              <w:rPr>
                <w:rFonts w:ascii="Arial" w:hAnsi="Arial" w:cs="Arial"/>
                <w:b/>
              </w:rPr>
            </w:pPr>
            <w:r w:rsidRPr="009046FA">
              <w:rPr>
                <w:rFonts w:ascii="Arial" w:hAnsi="Arial" w:cs="Arial"/>
                <w:b/>
              </w:rPr>
              <w:t>Hours of work</w:t>
            </w:r>
          </w:p>
        </w:tc>
        <w:tc>
          <w:tcPr>
            <w:tcW w:w="6379" w:type="dxa"/>
          </w:tcPr>
          <w:p w14:paraId="1B3B7A9A" w14:textId="117F4409" w:rsidR="002B0989" w:rsidRPr="009046FA" w:rsidRDefault="002B0989">
            <w:pPr>
              <w:rPr>
                <w:rFonts w:ascii="Arial" w:hAnsi="Arial" w:cs="Arial"/>
              </w:rPr>
            </w:pPr>
            <w:r w:rsidRPr="009046FA">
              <w:rPr>
                <w:rFonts w:ascii="Arial" w:hAnsi="Arial" w:cs="Arial"/>
              </w:rPr>
              <w:t xml:space="preserve">Standard hours </w:t>
            </w:r>
            <w:r w:rsidR="00152B6B" w:rsidRPr="009046FA">
              <w:rPr>
                <w:rFonts w:ascii="Arial" w:hAnsi="Arial" w:cs="Arial"/>
              </w:rPr>
              <w:t xml:space="preserve">are </w:t>
            </w:r>
            <w:r w:rsidRPr="009046FA">
              <w:rPr>
                <w:rFonts w:ascii="Arial" w:hAnsi="Arial" w:cs="Arial"/>
              </w:rPr>
              <w:t>9.</w:t>
            </w:r>
            <w:r w:rsidR="003548A3" w:rsidRPr="009046FA">
              <w:rPr>
                <w:rFonts w:ascii="Arial" w:hAnsi="Arial" w:cs="Arial"/>
              </w:rPr>
              <w:t>00am-5.00pm, Monday to Thursday, and</w:t>
            </w:r>
            <w:r w:rsidRPr="009046FA">
              <w:rPr>
                <w:rFonts w:ascii="Arial" w:hAnsi="Arial" w:cs="Arial"/>
              </w:rPr>
              <w:t xml:space="preserve"> 9.00am-4.30pm Fridays</w:t>
            </w:r>
            <w:r w:rsidR="00152B6B" w:rsidRPr="009046FA">
              <w:rPr>
                <w:rFonts w:ascii="Arial" w:hAnsi="Arial" w:cs="Arial"/>
              </w:rPr>
              <w:t xml:space="preserve">, although these may be varied in line with SPANA’s </w:t>
            </w:r>
            <w:r w:rsidR="00994FE9">
              <w:rPr>
                <w:rFonts w:ascii="Arial" w:hAnsi="Arial" w:cs="Arial"/>
              </w:rPr>
              <w:t>flexible working policy</w:t>
            </w:r>
            <w:r w:rsidRPr="009046FA">
              <w:rPr>
                <w:rFonts w:ascii="Arial" w:hAnsi="Arial" w:cs="Arial"/>
              </w:rPr>
              <w:t xml:space="preserve">. </w:t>
            </w:r>
          </w:p>
          <w:p w14:paraId="53DB366B" w14:textId="77777777" w:rsidR="002B0989" w:rsidRPr="009046FA" w:rsidRDefault="002B0989">
            <w:pPr>
              <w:rPr>
                <w:rFonts w:ascii="Arial" w:hAnsi="Arial" w:cs="Arial"/>
              </w:rPr>
            </w:pPr>
          </w:p>
        </w:tc>
      </w:tr>
      <w:tr w:rsidR="007A581C" w:rsidRPr="009046FA" w14:paraId="365ABF91" w14:textId="77777777" w:rsidTr="00FF773F">
        <w:tc>
          <w:tcPr>
            <w:tcW w:w="2943" w:type="dxa"/>
          </w:tcPr>
          <w:p w14:paraId="36A6525C" w14:textId="77777777" w:rsidR="007A581C" w:rsidRPr="009046FA" w:rsidRDefault="007A581C" w:rsidP="004831CF">
            <w:pPr>
              <w:rPr>
                <w:rFonts w:ascii="Arial" w:hAnsi="Arial" w:cs="Arial"/>
                <w:b/>
              </w:rPr>
            </w:pPr>
            <w:r w:rsidRPr="009046FA">
              <w:rPr>
                <w:rFonts w:ascii="Arial" w:hAnsi="Arial" w:cs="Arial"/>
                <w:b/>
              </w:rPr>
              <w:t>Annual leave</w:t>
            </w:r>
          </w:p>
          <w:p w14:paraId="25B2592F" w14:textId="77777777" w:rsidR="007A581C" w:rsidRPr="009046FA" w:rsidRDefault="007A581C" w:rsidP="004831CF">
            <w:pPr>
              <w:rPr>
                <w:rFonts w:ascii="Arial" w:hAnsi="Arial" w:cs="Arial"/>
                <w:b/>
              </w:rPr>
            </w:pPr>
          </w:p>
        </w:tc>
        <w:tc>
          <w:tcPr>
            <w:tcW w:w="6379" w:type="dxa"/>
          </w:tcPr>
          <w:p w14:paraId="461417AC" w14:textId="77777777" w:rsidR="007A581C" w:rsidRPr="009046FA" w:rsidRDefault="007A581C" w:rsidP="004831CF">
            <w:pPr>
              <w:rPr>
                <w:rFonts w:ascii="Arial" w:hAnsi="Arial" w:cs="Arial"/>
              </w:rPr>
            </w:pPr>
            <w:r w:rsidRPr="009046FA">
              <w:rPr>
                <w:rFonts w:ascii="Arial" w:hAnsi="Arial" w:cs="Arial"/>
              </w:rPr>
              <w:t>22 days annual leave</w:t>
            </w:r>
            <w:r w:rsidR="00666A33">
              <w:rPr>
                <w:rFonts w:ascii="Arial" w:hAnsi="Arial" w:cs="Arial"/>
              </w:rPr>
              <w:t xml:space="preserve"> pro rata</w:t>
            </w:r>
            <w:r w:rsidRPr="009046FA">
              <w:rPr>
                <w:rFonts w:ascii="Arial" w:hAnsi="Arial" w:cs="Arial"/>
              </w:rPr>
              <w:t xml:space="preserve">, excluding bank holidays, plus three additional days to be taken over the Christmas period when the office is closed. </w:t>
            </w:r>
            <w:r w:rsidR="00152B6B" w:rsidRPr="009046FA">
              <w:rPr>
                <w:rFonts w:ascii="Arial" w:hAnsi="Arial" w:cs="Arial"/>
              </w:rPr>
              <w:t>Further days of leave will be earned after two years of service – see the employment handbook for details.</w:t>
            </w:r>
          </w:p>
          <w:p w14:paraId="0BDCF2C9" w14:textId="77777777" w:rsidR="007A581C" w:rsidRPr="009046FA" w:rsidRDefault="007A581C" w:rsidP="004831CF">
            <w:pPr>
              <w:rPr>
                <w:rFonts w:ascii="Arial" w:hAnsi="Arial" w:cs="Arial"/>
              </w:rPr>
            </w:pPr>
          </w:p>
        </w:tc>
      </w:tr>
      <w:tr w:rsidR="002B0989" w:rsidRPr="009046FA" w14:paraId="4961C983" w14:textId="77777777" w:rsidTr="00FF773F">
        <w:tc>
          <w:tcPr>
            <w:tcW w:w="2943" w:type="dxa"/>
          </w:tcPr>
          <w:p w14:paraId="52740081" w14:textId="77777777" w:rsidR="002B0989" w:rsidRPr="009046FA" w:rsidRDefault="002B0989" w:rsidP="00627DAA">
            <w:pPr>
              <w:rPr>
                <w:rFonts w:ascii="Arial" w:hAnsi="Arial" w:cs="Arial"/>
                <w:b/>
              </w:rPr>
            </w:pPr>
            <w:r w:rsidRPr="009046FA">
              <w:rPr>
                <w:rFonts w:ascii="Arial" w:hAnsi="Arial" w:cs="Arial"/>
                <w:b/>
              </w:rPr>
              <w:t>Remuneration</w:t>
            </w:r>
            <w:r w:rsidR="004831CF" w:rsidRPr="009046FA">
              <w:rPr>
                <w:rFonts w:ascii="Arial" w:hAnsi="Arial" w:cs="Arial"/>
                <w:b/>
              </w:rPr>
              <w:t xml:space="preserve"> </w:t>
            </w:r>
          </w:p>
        </w:tc>
        <w:tc>
          <w:tcPr>
            <w:tcW w:w="6379" w:type="dxa"/>
          </w:tcPr>
          <w:p w14:paraId="4744451B" w14:textId="77777777" w:rsidR="00627DAA" w:rsidRPr="00071A23" w:rsidRDefault="00666A33" w:rsidP="00627DAA">
            <w:pPr>
              <w:rPr>
                <w:rFonts w:ascii="Arial" w:hAnsi="Arial" w:cs="Arial"/>
                <w:color w:val="000000" w:themeColor="text1"/>
              </w:rPr>
            </w:pPr>
            <w:r w:rsidRPr="00071A23">
              <w:rPr>
                <w:rFonts w:ascii="Arial" w:hAnsi="Arial" w:cs="Arial"/>
                <w:color w:val="000000" w:themeColor="text1"/>
              </w:rPr>
              <w:t>Competitive</w:t>
            </w:r>
            <w:r w:rsidR="00627DAA" w:rsidRPr="00071A23">
              <w:rPr>
                <w:rFonts w:ascii="Arial" w:hAnsi="Arial" w:cs="Arial"/>
                <w:color w:val="000000" w:themeColor="text1"/>
              </w:rPr>
              <w:t>.</w:t>
            </w:r>
          </w:p>
          <w:p w14:paraId="211BFA65" w14:textId="77777777" w:rsidR="002B0989" w:rsidRPr="00071A23" w:rsidRDefault="002B0989">
            <w:pPr>
              <w:rPr>
                <w:rFonts w:ascii="Arial" w:hAnsi="Arial" w:cs="Arial"/>
                <w:color w:val="000000" w:themeColor="text1"/>
              </w:rPr>
            </w:pPr>
          </w:p>
        </w:tc>
      </w:tr>
      <w:tr w:rsidR="002B0989" w:rsidRPr="009046FA" w14:paraId="6B8F86AB" w14:textId="77777777" w:rsidTr="00FF773F">
        <w:tc>
          <w:tcPr>
            <w:tcW w:w="2943" w:type="dxa"/>
          </w:tcPr>
          <w:p w14:paraId="477C71BE" w14:textId="77777777" w:rsidR="002B0989" w:rsidRPr="009046FA" w:rsidRDefault="002B0989">
            <w:pPr>
              <w:rPr>
                <w:rFonts w:ascii="Arial" w:hAnsi="Arial" w:cs="Arial"/>
                <w:b/>
              </w:rPr>
            </w:pPr>
            <w:r w:rsidRPr="009046FA">
              <w:rPr>
                <w:rFonts w:ascii="Arial" w:hAnsi="Arial" w:cs="Arial"/>
                <w:b/>
              </w:rPr>
              <w:t>Overall purpose of the role</w:t>
            </w:r>
          </w:p>
        </w:tc>
        <w:tc>
          <w:tcPr>
            <w:tcW w:w="6379" w:type="dxa"/>
          </w:tcPr>
          <w:p w14:paraId="0C2466FC" w14:textId="77777777" w:rsidR="002B0989" w:rsidRPr="00071A23" w:rsidRDefault="0029046B" w:rsidP="00050522">
            <w:pPr>
              <w:ind w:right="10"/>
              <w:rPr>
                <w:color w:val="000000" w:themeColor="text1"/>
              </w:rPr>
            </w:pPr>
            <w:r w:rsidRPr="00071A23">
              <w:rPr>
                <w:rFonts w:ascii="Arial" w:eastAsia="Arial" w:hAnsi="Arial" w:cs="Arial"/>
                <w:color w:val="000000" w:themeColor="text1"/>
              </w:rPr>
              <w:t xml:space="preserve">The Digital Fundraising Manager </w:t>
            </w:r>
            <w:r w:rsidR="00050522" w:rsidRPr="00071A23">
              <w:rPr>
                <w:rFonts w:ascii="Arial" w:eastAsia="Arial" w:hAnsi="Arial" w:cs="Arial"/>
                <w:color w:val="000000" w:themeColor="text1"/>
              </w:rPr>
              <w:t xml:space="preserve">project-manages and </w:t>
            </w:r>
            <w:r w:rsidRPr="00071A23">
              <w:rPr>
                <w:rFonts w:ascii="Arial" w:eastAsia="Arial" w:hAnsi="Arial" w:cs="Arial"/>
                <w:color w:val="000000" w:themeColor="text1"/>
              </w:rPr>
              <w:t xml:space="preserve">supports </w:t>
            </w:r>
            <w:r w:rsidR="00DA6B45" w:rsidRPr="00071A23">
              <w:rPr>
                <w:rFonts w:ascii="Arial" w:eastAsia="Arial" w:hAnsi="Arial" w:cs="Arial"/>
                <w:color w:val="000000" w:themeColor="text1"/>
              </w:rPr>
              <w:t>SPANA</w:t>
            </w:r>
            <w:r w:rsidR="00084A1A" w:rsidRPr="00071A23">
              <w:rPr>
                <w:rFonts w:ascii="Arial" w:eastAsia="Arial" w:hAnsi="Arial" w:cs="Arial"/>
                <w:color w:val="000000" w:themeColor="text1"/>
              </w:rPr>
              <w:t>’s work</w:t>
            </w:r>
            <w:r w:rsidR="00DA6B45" w:rsidRPr="00071A23">
              <w:rPr>
                <w:rFonts w:ascii="Arial" w:eastAsia="Arial" w:hAnsi="Arial" w:cs="Arial"/>
                <w:color w:val="000000" w:themeColor="text1"/>
              </w:rPr>
              <w:t xml:space="preserve"> </w:t>
            </w:r>
            <w:r w:rsidR="00084A1A" w:rsidRPr="00071A23">
              <w:rPr>
                <w:rFonts w:ascii="Arial" w:eastAsia="Arial" w:hAnsi="Arial" w:cs="Arial"/>
                <w:color w:val="000000" w:themeColor="text1"/>
              </w:rPr>
              <w:t>to</w:t>
            </w:r>
            <w:r w:rsidR="00DA6B45" w:rsidRPr="00071A23">
              <w:rPr>
                <w:rFonts w:ascii="Arial" w:eastAsia="Arial" w:hAnsi="Arial" w:cs="Arial"/>
                <w:color w:val="000000" w:themeColor="text1"/>
              </w:rPr>
              <w:t xml:space="preserve"> </w:t>
            </w:r>
            <w:r w:rsidRPr="00071A23">
              <w:rPr>
                <w:rFonts w:ascii="Arial" w:eastAsia="Arial" w:hAnsi="Arial" w:cs="Arial"/>
                <w:color w:val="000000" w:themeColor="text1"/>
              </w:rPr>
              <w:t>maximi</w:t>
            </w:r>
            <w:r w:rsidR="00084A1A" w:rsidRPr="00071A23">
              <w:rPr>
                <w:rFonts w:ascii="Arial" w:eastAsia="Arial" w:hAnsi="Arial" w:cs="Arial"/>
                <w:color w:val="000000" w:themeColor="text1"/>
              </w:rPr>
              <w:t>se</w:t>
            </w:r>
            <w:r w:rsidRPr="00071A23">
              <w:rPr>
                <w:rFonts w:ascii="Arial" w:eastAsia="Arial" w:hAnsi="Arial" w:cs="Arial"/>
                <w:color w:val="000000" w:themeColor="text1"/>
              </w:rPr>
              <w:t xml:space="preserve"> income generation through digital channels</w:t>
            </w:r>
            <w:r w:rsidR="00084A1A" w:rsidRPr="00071A23">
              <w:rPr>
                <w:rFonts w:ascii="Arial" w:eastAsia="Arial" w:hAnsi="Arial" w:cs="Arial"/>
                <w:color w:val="000000" w:themeColor="text1"/>
              </w:rPr>
              <w:t xml:space="preserve"> and to</w:t>
            </w:r>
            <w:r w:rsidRPr="00071A23">
              <w:rPr>
                <w:rFonts w:ascii="Arial" w:eastAsia="Arial" w:hAnsi="Arial" w:cs="Arial"/>
                <w:color w:val="000000" w:themeColor="text1"/>
              </w:rPr>
              <w:t xml:space="preserve"> provid</w:t>
            </w:r>
            <w:r w:rsidR="00084A1A" w:rsidRPr="00071A23">
              <w:rPr>
                <w:rFonts w:ascii="Arial" w:eastAsia="Arial" w:hAnsi="Arial" w:cs="Arial"/>
                <w:color w:val="000000" w:themeColor="text1"/>
              </w:rPr>
              <w:t>e</w:t>
            </w:r>
            <w:r w:rsidRPr="00071A23">
              <w:rPr>
                <w:rFonts w:ascii="Arial" w:eastAsia="Arial" w:hAnsi="Arial" w:cs="Arial"/>
                <w:color w:val="000000" w:themeColor="text1"/>
              </w:rPr>
              <w:t xml:space="preserve"> an outstanding digital experience to supporters.  </w:t>
            </w:r>
          </w:p>
        </w:tc>
      </w:tr>
      <w:tr w:rsidR="00CF64FD" w:rsidRPr="009046FA" w14:paraId="44686941" w14:textId="77777777" w:rsidTr="00FF773F">
        <w:tc>
          <w:tcPr>
            <w:tcW w:w="2943" w:type="dxa"/>
          </w:tcPr>
          <w:p w14:paraId="7C2E4601" w14:textId="77777777" w:rsidR="00CF64FD" w:rsidRPr="009046FA" w:rsidRDefault="00CF64FD">
            <w:pPr>
              <w:rPr>
                <w:rFonts w:ascii="Arial" w:hAnsi="Arial" w:cs="Arial"/>
                <w:b/>
              </w:rPr>
            </w:pPr>
          </w:p>
        </w:tc>
        <w:tc>
          <w:tcPr>
            <w:tcW w:w="6379" w:type="dxa"/>
          </w:tcPr>
          <w:p w14:paraId="1640862F" w14:textId="77777777" w:rsidR="00CF64FD" w:rsidRPr="009046FA" w:rsidRDefault="00CF64FD">
            <w:pPr>
              <w:rPr>
                <w:rFonts w:ascii="Arial" w:hAnsi="Arial" w:cs="Arial"/>
              </w:rPr>
            </w:pPr>
          </w:p>
        </w:tc>
      </w:tr>
      <w:tr w:rsidR="00FE59BE" w:rsidRPr="009046FA" w14:paraId="3D7AE550" w14:textId="77777777" w:rsidTr="00FF773F">
        <w:tc>
          <w:tcPr>
            <w:tcW w:w="2943" w:type="dxa"/>
          </w:tcPr>
          <w:p w14:paraId="749AB495" w14:textId="77777777" w:rsidR="00FE59BE" w:rsidRPr="009046FA" w:rsidRDefault="00FE59BE" w:rsidP="00A71B2C">
            <w:pPr>
              <w:tabs>
                <w:tab w:val="left" w:pos="142"/>
              </w:tabs>
              <w:rPr>
                <w:rFonts w:ascii="Arial" w:hAnsi="Arial" w:cs="Arial"/>
                <w:b/>
              </w:rPr>
            </w:pPr>
            <w:r w:rsidRPr="009046FA">
              <w:rPr>
                <w:rFonts w:ascii="Arial" w:hAnsi="Arial" w:cs="Arial"/>
                <w:b/>
              </w:rPr>
              <w:t>Line managed by:</w:t>
            </w:r>
          </w:p>
        </w:tc>
        <w:tc>
          <w:tcPr>
            <w:tcW w:w="6379" w:type="dxa"/>
          </w:tcPr>
          <w:p w14:paraId="6E0EAD64" w14:textId="77777777" w:rsidR="00FE59BE" w:rsidRPr="009046FA" w:rsidRDefault="00666A33" w:rsidP="00A71B2C">
            <w:pPr>
              <w:tabs>
                <w:tab w:val="left" w:pos="142"/>
              </w:tabs>
              <w:rPr>
                <w:rFonts w:ascii="Arial" w:hAnsi="Arial" w:cs="Arial"/>
              </w:rPr>
            </w:pPr>
            <w:r>
              <w:rPr>
                <w:rFonts w:ascii="Arial" w:hAnsi="Arial" w:cs="Arial"/>
              </w:rPr>
              <w:t>Head of Donor Marketing and Digital Fundraising</w:t>
            </w:r>
          </w:p>
          <w:p w14:paraId="441EB982" w14:textId="77777777" w:rsidR="0059444E" w:rsidRPr="009046FA" w:rsidRDefault="0059444E" w:rsidP="00A71B2C">
            <w:pPr>
              <w:tabs>
                <w:tab w:val="left" w:pos="142"/>
              </w:tabs>
              <w:rPr>
                <w:rFonts w:ascii="Arial" w:hAnsi="Arial" w:cs="Arial"/>
              </w:rPr>
            </w:pPr>
          </w:p>
          <w:p w14:paraId="734BC96A" w14:textId="77777777" w:rsidR="00C963C6" w:rsidRPr="009046FA" w:rsidRDefault="00C963C6" w:rsidP="00A71B2C">
            <w:pPr>
              <w:tabs>
                <w:tab w:val="left" w:pos="142"/>
              </w:tabs>
              <w:rPr>
                <w:rFonts w:ascii="Arial" w:hAnsi="Arial" w:cs="Arial"/>
              </w:rPr>
            </w:pPr>
          </w:p>
        </w:tc>
      </w:tr>
    </w:tbl>
    <w:p w14:paraId="2EBC0701" w14:textId="77777777" w:rsidR="007F331A" w:rsidRPr="009046FA" w:rsidRDefault="00666A33" w:rsidP="00A71B2C">
      <w:pPr>
        <w:tabs>
          <w:tab w:val="left" w:pos="142"/>
        </w:tabs>
        <w:spacing w:line="240" w:lineRule="auto"/>
        <w:ind w:left="142"/>
        <w:rPr>
          <w:rFonts w:ascii="Arial" w:hAnsi="Arial" w:cs="Arial"/>
          <w:b/>
        </w:rPr>
      </w:pPr>
      <w:r>
        <w:rPr>
          <w:rFonts w:ascii="Arial" w:hAnsi="Arial" w:cs="Arial"/>
          <w:b/>
        </w:rPr>
        <w:t>The Fundraising Team</w:t>
      </w:r>
      <w:r w:rsidR="00392374">
        <w:rPr>
          <w:rFonts w:ascii="Arial" w:hAnsi="Arial" w:cs="Arial"/>
          <w:b/>
        </w:rPr>
        <w:br/>
      </w:r>
      <w:r w:rsidR="00392374" w:rsidRPr="00EF4066">
        <w:rPr>
          <w:rFonts w:ascii="Arial" w:hAnsi="Arial" w:cs="Arial"/>
          <w:color w:val="000000" w:themeColor="text1"/>
        </w:rPr>
        <w:t xml:space="preserve">This </w:t>
      </w:r>
      <w:r w:rsidR="00392374" w:rsidRPr="00127833">
        <w:rPr>
          <w:rFonts w:ascii="Arial" w:hAnsi="Arial" w:cs="Arial"/>
          <w:color w:val="000000" w:themeColor="text1"/>
        </w:rPr>
        <w:t xml:space="preserve">role </w:t>
      </w:r>
      <w:r w:rsidR="00392374" w:rsidRPr="006A62FA">
        <w:rPr>
          <w:rFonts w:ascii="Arial" w:hAnsi="Arial" w:cs="Arial"/>
        </w:rPr>
        <w:t xml:space="preserve">sits within </w:t>
      </w:r>
      <w:r w:rsidR="00392374" w:rsidRPr="00EF4066">
        <w:rPr>
          <w:rFonts w:ascii="Arial" w:hAnsi="Arial" w:cs="Arial"/>
          <w:color w:val="000000" w:themeColor="text1"/>
        </w:rPr>
        <w:t xml:space="preserve">the Donor Marketing and Digital Fundraising team, which is part of the wider Fundraising department. Donor Marketing </w:t>
      </w:r>
      <w:r w:rsidR="009B3780">
        <w:rPr>
          <w:rFonts w:ascii="Arial" w:hAnsi="Arial" w:cs="Arial"/>
          <w:color w:val="000000" w:themeColor="text1"/>
        </w:rPr>
        <w:t xml:space="preserve">and Digital Fundraising </w:t>
      </w:r>
      <w:r w:rsidR="00392374" w:rsidRPr="00EF4066">
        <w:rPr>
          <w:rFonts w:ascii="Arial" w:hAnsi="Arial" w:cs="Arial"/>
          <w:color w:val="000000" w:themeColor="text1"/>
        </w:rPr>
        <w:t>is responsible for generating voluntary income from individuals in the UK and SPANA’s international markets, through various</w:t>
      </w:r>
      <w:r w:rsidR="009B3780">
        <w:rPr>
          <w:rFonts w:ascii="Arial" w:hAnsi="Arial" w:cs="Arial"/>
          <w:color w:val="000000" w:themeColor="text1"/>
        </w:rPr>
        <w:t xml:space="preserve"> online and offline</w:t>
      </w:r>
      <w:r w:rsidR="00392374" w:rsidRPr="00EF4066">
        <w:rPr>
          <w:rFonts w:ascii="Arial" w:hAnsi="Arial" w:cs="Arial"/>
          <w:color w:val="000000" w:themeColor="text1"/>
        </w:rPr>
        <w:t xml:space="preserve"> marketing methods. The Fundraising department also </w:t>
      </w:r>
      <w:r w:rsidR="00392374" w:rsidRPr="00EF4066">
        <w:rPr>
          <w:rFonts w:ascii="Arial" w:eastAsia="Calibri" w:hAnsi="Arial" w:cs="Arial"/>
          <w:color w:val="000000" w:themeColor="text1"/>
        </w:rPr>
        <w:t>comprises Suppo</w:t>
      </w:r>
      <w:r w:rsidR="00392374">
        <w:rPr>
          <w:rFonts w:ascii="Arial" w:eastAsia="Calibri" w:hAnsi="Arial" w:cs="Arial"/>
          <w:color w:val="000000" w:themeColor="text1"/>
        </w:rPr>
        <w:t>rter Care (</w:t>
      </w:r>
      <w:r w:rsidR="00392374" w:rsidRPr="00EF4066">
        <w:rPr>
          <w:rFonts w:ascii="Arial" w:eastAsia="Calibri" w:hAnsi="Arial" w:cs="Arial"/>
          <w:color w:val="000000" w:themeColor="text1"/>
        </w:rPr>
        <w:t>Database Management</w:t>
      </w:r>
      <w:r w:rsidR="00392374">
        <w:rPr>
          <w:rFonts w:ascii="Arial" w:eastAsia="Calibri" w:hAnsi="Arial" w:cs="Arial"/>
          <w:color w:val="000000" w:themeColor="text1"/>
        </w:rPr>
        <w:t>, Supporter Engagement</w:t>
      </w:r>
      <w:r w:rsidR="009B3780">
        <w:rPr>
          <w:rFonts w:ascii="Arial" w:eastAsia="Calibri" w:hAnsi="Arial" w:cs="Arial"/>
          <w:color w:val="000000" w:themeColor="text1"/>
        </w:rPr>
        <w:t>,</w:t>
      </w:r>
      <w:r w:rsidR="00392374">
        <w:rPr>
          <w:rFonts w:ascii="Arial" w:eastAsia="Calibri" w:hAnsi="Arial" w:cs="Arial"/>
          <w:color w:val="000000" w:themeColor="text1"/>
        </w:rPr>
        <w:t xml:space="preserve"> Community Fundraising</w:t>
      </w:r>
      <w:r w:rsidR="009B3780">
        <w:rPr>
          <w:rFonts w:ascii="Arial" w:eastAsia="Calibri" w:hAnsi="Arial" w:cs="Arial"/>
          <w:color w:val="000000" w:themeColor="text1"/>
        </w:rPr>
        <w:t xml:space="preserve"> and Events) and Major Gifts (</w:t>
      </w:r>
      <w:r w:rsidR="00495111">
        <w:rPr>
          <w:rFonts w:ascii="Arial" w:eastAsia="Calibri" w:hAnsi="Arial" w:cs="Arial"/>
          <w:color w:val="000000" w:themeColor="text1"/>
        </w:rPr>
        <w:t xml:space="preserve">Major Donors, Trusts, </w:t>
      </w:r>
      <w:r w:rsidR="00392374" w:rsidRPr="00EF4066">
        <w:rPr>
          <w:rFonts w:ascii="Arial" w:eastAsia="Calibri" w:hAnsi="Arial" w:cs="Arial"/>
          <w:color w:val="000000" w:themeColor="text1"/>
        </w:rPr>
        <w:t>Legacies</w:t>
      </w:r>
      <w:r w:rsidR="00495111">
        <w:rPr>
          <w:rFonts w:ascii="Arial" w:eastAsia="Calibri" w:hAnsi="Arial" w:cs="Arial"/>
          <w:color w:val="000000" w:themeColor="text1"/>
        </w:rPr>
        <w:t xml:space="preserve"> and Corporate</w:t>
      </w:r>
      <w:r w:rsidR="009B3780">
        <w:rPr>
          <w:rFonts w:ascii="Arial" w:eastAsia="Calibri" w:hAnsi="Arial" w:cs="Arial"/>
          <w:color w:val="000000" w:themeColor="text1"/>
        </w:rPr>
        <w:t xml:space="preserve"> Fundraising</w:t>
      </w:r>
      <w:r w:rsidR="00392374" w:rsidRPr="00EF4066">
        <w:rPr>
          <w:rFonts w:ascii="Arial" w:eastAsia="Calibri" w:hAnsi="Arial" w:cs="Arial"/>
          <w:color w:val="000000" w:themeColor="text1"/>
        </w:rPr>
        <w:t>).</w:t>
      </w:r>
    </w:p>
    <w:p w14:paraId="7E657C23" w14:textId="77777777" w:rsidR="00E719C4" w:rsidRPr="009046FA" w:rsidRDefault="00E719C4" w:rsidP="0059444E">
      <w:pPr>
        <w:pStyle w:val="NoSpacing"/>
        <w:rPr>
          <w:rFonts w:ascii="Arial" w:hAnsi="Arial" w:cs="Arial"/>
          <w:b/>
        </w:rPr>
      </w:pPr>
    </w:p>
    <w:p w14:paraId="1658558F" w14:textId="77777777" w:rsidR="006170FD" w:rsidRPr="009046FA" w:rsidRDefault="006170FD" w:rsidP="0059444E">
      <w:pPr>
        <w:pStyle w:val="NoSpacing"/>
        <w:rPr>
          <w:rFonts w:ascii="Arial" w:hAnsi="Arial" w:cs="Arial"/>
          <w:b/>
        </w:rPr>
      </w:pPr>
    </w:p>
    <w:p w14:paraId="55D718C1" w14:textId="77777777" w:rsidR="00E719C4" w:rsidRPr="009046FA" w:rsidRDefault="00E719C4" w:rsidP="0059444E">
      <w:pPr>
        <w:pStyle w:val="NoSpacing"/>
        <w:rPr>
          <w:rFonts w:ascii="Arial" w:hAnsi="Arial" w:cs="Arial"/>
          <w:b/>
        </w:rPr>
      </w:pPr>
    </w:p>
    <w:p w14:paraId="37DD7ABB" w14:textId="77777777" w:rsidR="0059444E" w:rsidRPr="009046FA" w:rsidRDefault="0059444E" w:rsidP="0059444E">
      <w:pPr>
        <w:pStyle w:val="NoSpacing"/>
        <w:rPr>
          <w:rFonts w:ascii="Arial" w:hAnsi="Arial" w:cs="Arial"/>
          <w:b/>
        </w:rPr>
      </w:pPr>
    </w:p>
    <w:p w14:paraId="46BA30E0" w14:textId="77777777" w:rsidR="00F2162F" w:rsidRDefault="00F2162F">
      <w:pPr>
        <w:rPr>
          <w:rFonts w:ascii="Arial" w:eastAsia="Calibri" w:hAnsi="Arial" w:cs="Arial"/>
          <w:b/>
        </w:rPr>
      </w:pPr>
      <w:r>
        <w:rPr>
          <w:rFonts w:ascii="Arial" w:hAnsi="Arial" w:cs="Arial"/>
          <w:b/>
        </w:rPr>
        <w:br w:type="page"/>
      </w:r>
    </w:p>
    <w:p w14:paraId="6FF1CC27" w14:textId="77777777" w:rsidR="00BA3468" w:rsidRPr="00AC7883" w:rsidRDefault="0059444E" w:rsidP="00BA3468">
      <w:pPr>
        <w:pStyle w:val="NoSpacing"/>
        <w:rPr>
          <w:rFonts w:ascii="Arial" w:hAnsi="Arial" w:cs="Arial"/>
          <w:b/>
          <w:color w:val="000000" w:themeColor="text1"/>
        </w:rPr>
      </w:pPr>
      <w:r w:rsidRPr="00AC7883">
        <w:rPr>
          <w:rFonts w:ascii="Arial" w:hAnsi="Arial" w:cs="Arial"/>
          <w:b/>
          <w:color w:val="000000" w:themeColor="text1"/>
        </w:rPr>
        <w:lastRenderedPageBreak/>
        <w:t>Key responsibilities:</w:t>
      </w:r>
    </w:p>
    <w:p w14:paraId="2A31D8A6" w14:textId="77777777" w:rsidR="00274BFF" w:rsidRPr="00AC7883" w:rsidRDefault="00274BFF" w:rsidP="00BA3468">
      <w:pPr>
        <w:pStyle w:val="NoSpacing"/>
        <w:rPr>
          <w:rFonts w:ascii="Arial" w:hAnsi="Arial" w:cs="Arial"/>
          <w:b/>
          <w:color w:val="000000" w:themeColor="text1"/>
        </w:rPr>
      </w:pPr>
    </w:p>
    <w:p w14:paraId="3858B853" w14:textId="5B9F6CEE"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Develop and deliver online fundraising campaigns, programmes and activities, </w:t>
      </w:r>
      <w:r w:rsidR="00657266">
        <w:rPr>
          <w:rFonts w:ascii="Arial" w:hAnsi="Arial" w:cs="Arial"/>
          <w:color w:val="000000" w:themeColor="text1"/>
        </w:rPr>
        <w:t xml:space="preserve">to </w:t>
      </w:r>
      <w:r w:rsidR="000B1D9C">
        <w:rPr>
          <w:rFonts w:ascii="Arial" w:hAnsi="Arial" w:cs="Arial"/>
          <w:color w:val="000000" w:themeColor="text1"/>
        </w:rPr>
        <w:t>achieve</w:t>
      </w:r>
      <w:r w:rsidRPr="00AC7883">
        <w:rPr>
          <w:rFonts w:ascii="Arial" w:hAnsi="Arial" w:cs="Arial"/>
          <w:color w:val="000000" w:themeColor="text1"/>
        </w:rPr>
        <w:t xml:space="preserve"> income targets and </w:t>
      </w:r>
      <w:r w:rsidR="008E08E1" w:rsidRPr="00AC7883">
        <w:rPr>
          <w:rFonts w:ascii="Arial" w:hAnsi="Arial" w:cs="Arial"/>
          <w:color w:val="000000" w:themeColor="text1"/>
        </w:rPr>
        <w:t>key performance indicator</w:t>
      </w:r>
      <w:r w:rsidRPr="00AC7883">
        <w:rPr>
          <w:rFonts w:ascii="Arial" w:hAnsi="Arial" w:cs="Arial"/>
          <w:color w:val="000000" w:themeColor="text1"/>
        </w:rPr>
        <w:t xml:space="preserve">s. </w:t>
      </w:r>
    </w:p>
    <w:p w14:paraId="3EA412EE" w14:textId="77777777"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Devise and project-manage all income generating social media posts and advertising, working to the fundraising strategy.  </w:t>
      </w:r>
    </w:p>
    <w:p w14:paraId="377718F1" w14:textId="77777777" w:rsidR="00BC58EA" w:rsidRPr="00AC7883" w:rsidRDefault="00BC58EA" w:rsidP="00BF51BA">
      <w:pPr>
        <w:numPr>
          <w:ilvl w:val="0"/>
          <w:numId w:val="25"/>
        </w:numPr>
        <w:spacing w:after="0"/>
        <w:ind w:left="284" w:hanging="284"/>
        <w:rPr>
          <w:rFonts w:ascii="Arial" w:hAnsi="Arial" w:cs="Arial"/>
          <w:color w:val="000000" w:themeColor="text1"/>
        </w:rPr>
      </w:pPr>
      <w:r w:rsidRPr="00AC7883">
        <w:rPr>
          <w:rFonts w:ascii="Arial" w:hAnsi="Arial" w:cs="Arial"/>
          <w:color w:val="000000" w:themeColor="text1"/>
        </w:rPr>
        <w:t xml:space="preserve">Oversee the development and maintenance of fundraising and e-commerce microsites, including Happy Hooves. </w:t>
      </w:r>
    </w:p>
    <w:p w14:paraId="6F049F47" w14:textId="69166F30"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Manage all pages within the fundraising section of the website (Donor Marketing, Major Gifts, Legacies and Communi</w:t>
      </w:r>
      <w:r w:rsidR="00E10CB0" w:rsidRPr="00AC7883">
        <w:rPr>
          <w:rFonts w:ascii="Arial" w:hAnsi="Arial" w:cs="Arial"/>
          <w:color w:val="000000" w:themeColor="text1"/>
        </w:rPr>
        <w:t xml:space="preserve">ty Fundraising), </w:t>
      </w:r>
      <w:r w:rsidR="006A33EF" w:rsidRPr="00AC7883">
        <w:rPr>
          <w:rFonts w:ascii="Arial" w:hAnsi="Arial" w:cs="Arial"/>
          <w:color w:val="000000" w:themeColor="text1"/>
        </w:rPr>
        <w:t>and</w:t>
      </w:r>
      <w:r w:rsidR="00E10CB0" w:rsidRPr="00AC7883">
        <w:rPr>
          <w:rFonts w:ascii="Arial" w:hAnsi="Arial" w:cs="Arial"/>
          <w:color w:val="000000" w:themeColor="text1"/>
        </w:rPr>
        <w:t xml:space="preserve"> develop and maintain</w:t>
      </w:r>
      <w:r w:rsidRPr="00AC7883">
        <w:rPr>
          <w:rFonts w:ascii="Arial" w:hAnsi="Arial" w:cs="Arial"/>
          <w:color w:val="000000" w:themeColor="text1"/>
        </w:rPr>
        <w:t xml:space="preserve"> landing pages.  </w:t>
      </w:r>
    </w:p>
    <w:p w14:paraId="1F5F5CCF" w14:textId="6C60CF33" w:rsidR="00BC58EA" w:rsidRPr="00AC7883" w:rsidRDefault="00BC58EA" w:rsidP="00BF51BA">
      <w:pPr>
        <w:numPr>
          <w:ilvl w:val="0"/>
          <w:numId w:val="25"/>
        </w:numPr>
        <w:spacing w:after="10"/>
        <w:ind w:left="284" w:hanging="284"/>
        <w:rPr>
          <w:rFonts w:ascii="Arial" w:hAnsi="Arial" w:cs="Arial"/>
          <w:color w:val="000000" w:themeColor="text1"/>
        </w:rPr>
      </w:pPr>
      <w:r w:rsidRPr="00AC7883">
        <w:rPr>
          <w:rFonts w:ascii="Arial" w:hAnsi="Arial" w:cs="Arial"/>
          <w:color w:val="000000" w:themeColor="text1"/>
        </w:rPr>
        <w:t>Manage all donation tracking tools including pixe</w:t>
      </w:r>
      <w:r w:rsidR="00BF51BA" w:rsidRPr="00AC7883">
        <w:rPr>
          <w:rFonts w:ascii="Arial" w:hAnsi="Arial" w:cs="Arial"/>
          <w:color w:val="000000" w:themeColor="text1"/>
        </w:rPr>
        <w:t>l tracking and Google Analytics.</w:t>
      </w:r>
    </w:p>
    <w:p w14:paraId="287827F9" w14:textId="54DF10CC"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Ensure efficient integration of payment gateways processes between all SPANA digital platforms, managing effective implementation and monitoring by working with and coordinating activity between fundraising, communications and finance staff plus third party agencies. </w:t>
      </w:r>
    </w:p>
    <w:p w14:paraId="24A24CD5" w14:textId="5886C90C"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Work with external agencies to develop digital marketing strategies</w:t>
      </w:r>
      <w:r w:rsidR="00A02EDF" w:rsidRPr="00AC7883">
        <w:rPr>
          <w:rFonts w:ascii="Arial" w:hAnsi="Arial" w:cs="Arial"/>
          <w:color w:val="000000" w:themeColor="text1"/>
        </w:rPr>
        <w:t xml:space="preserve"> and plans</w:t>
      </w:r>
      <w:r w:rsidRPr="00AC7883">
        <w:rPr>
          <w:rFonts w:ascii="Arial" w:hAnsi="Arial" w:cs="Arial"/>
          <w:color w:val="000000" w:themeColor="text1"/>
        </w:rPr>
        <w:t xml:space="preserve"> for maximising income from SPANA’s digital platforms.  </w:t>
      </w:r>
    </w:p>
    <w:p w14:paraId="016A44E6" w14:textId="77777777"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Manage SEO from audit and research through to delivery and analysis. Ensure appeals copy is search engine optimised.   </w:t>
      </w:r>
    </w:p>
    <w:p w14:paraId="64E1E3E6" w14:textId="1E9295C3" w:rsidR="00BC58EA" w:rsidRPr="00AC7883" w:rsidRDefault="00571E71" w:rsidP="00BF51BA">
      <w:pPr>
        <w:numPr>
          <w:ilvl w:val="0"/>
          <w:numId w:val="25"/>
        </w:numPr>
        <w:spacing w:after="44"/>
        <w:ind w:left="284" w:hanging="284"/>
        <w:rPr>
          <w:rFonts w:ascii="Arial" w:hAnsi="Arial" w:cs="Arial"/>
          <w:color w:val="000000" w:themeColor="text1"/>
        </w:rPr>
      </w:pPr>
      <w:r w:rsidRPr="00AC7883">
        <w:rPr>
          <w:rFonts w:ascii="Arial" w:hAnsi="Arial" w:cs="Arial"/>
          <w:color w:val="000000" w:themeColor="text1"/>
        </w:rPr>
        <w:t>Work collaboratively with</w:t>
      </w:r>
      <w:r w:rsidR="00BC58EA" w:rsidRPr="00AC7883">
        <w:rPr>
          <w:rFonts w:ascii="Arial" w:hAnsi="Arial" w:cs="Arial"/>
          <w:color w:val="000000" w:themeColor="text1"/>
        </w:rPr>
        <w:t xml:space="preserve"> the Digital Engagement Manager </w:t>
      </w:r>
      <w:r w:rsidRPr="00AC7883">
        <w:rPr>
          <w:rFonts w:ascii="Arial" w:hAnsi="Arial" w:cs="Arial"/>
          <w:color w:val="000000" w:themeColor="text1"/>
        </w:rPr>
        <w:t xml:space="preserve">to ensure </w:t>
      </w:r>
      <w:r w:rsidR="00912E5F" w:rsidRPr="00AC7883">
        <w:rPr>
          <w:rFonts w:ascii="Arial" w:hAnsi="Arial" w:cs="Arial"/>
          <w:color w:val="000000" w:themeColor="text1"/>
        </w:rPr>
        <w:t xml:space="preserve">digital fundraising activity adheres to </w:t>
      </w:r>
      <w:r w:rsidR="00BC58EA" w:rsidRPr="00AC7883">
        <w:rPr>
          <w:rFonts w:ascii="Arial" w:hAnsi="Arial" w:cs="Arial"/>
          <w:color w:val="000000" w:themeColor="text1"/>
        </w:rPr>
        <w:t xml:space="preserve">SPANA’s social media strategy and social media house style.  </w:t>
      </w:r>
    </w:p>
    <w:p w14:paraId="48F0DF2C" w14:textId="77777777" w:rsidR="00BC58EA" w:rsidRPr="00AC7883" w:rsidRDefault="00BC58EA" w:rsidP="00BF51BA">
      <w:pPr>
        <w:numPr>
          <w:ilvl w:val="0"/>
          <w:numId w:val="25"/>
        </w:numPr>
        <w:spacing w:after="10"/>
        <w:ind w:left="284" w:hanging="284"/>
        <w:rPr>
          <w:rFonts w:ascii="Arial" w:hAnsi="Arial" w:cs="Arial"/>
          <w:color w:val="000000" w:themeColor="text1"/>
        </w:rPr>
      </w:pPr>
      <w:r w:rsidRPr="00AC7883">
        <w:rPr>
          <w:rFonts w:ascii="Arial" w:hAnsi="Arial" w:cs="Arial"/>
          <w:color w:val="000000" w:themeColor="text1"/>
        </w:rPr>
        <w:t xml:space="preserve">Manage all campaign SKUs, liaising with data team and finance department. </w:t>
      </w:r>
    </w:p>
    <w:p w14:paraId="5BAE8083" w14:textId="77777777" w:rsidR="00BC58EA" w:rsidRPr="00AC7883" w:rsidRDefault="00BC58EA" w:rsidP="00BF51BA">
      <w:pPr>
        <w:numPr>
          <w:ilvl w:val="0"/>
          <w:numId w:val="25"/>
        </w:numPr>
        <w:spacing w:after="10"/>
        <w:ind w:left="284" w:hanging="284"/>
        <w:rPr>
          <w:rFonts w:ascii="Arial" w:hAnsi="Arial" w:cs="Arial"/>
          <w:color w:val="000000" w:themeColor="text1"/>
        </w:rPr>
      </w:pPr>
      <w:r w:rsidRPr="00AC7883">
        <w:rPr>
          <w:rFonts w:ascii="Arial" w:hAnsi="Arial" w:cs="Arial"/>
          <w:color w:val="000000" w:themeColor="text1"/>
        </w:rPr>
        <w:t xml:space="preserve">Produce and distribute e-appeals.  </w:t>
      </w:r>
    </w:p>
    <w:p w14:paraId="50850026" w14:textId="77777777"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Plan content (photo, video, case study, etc.) requirements in advance and commission via the content team.</w:t>
      </w:r>
    </w:p>
    <w:p w14:paraId="1C443B5B" w14:textId="5C531BF7"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Ensure compliance with all aspects of fundraising and data regulation, including in relation to marketing preferences and GDPR. Ensure that any changes to forms involving marketing </w:t>
      </w:r>
      <w:r w:rsidRPr="00AC7883">
        <w:rPr>
          <w:rFonts w:ascii="Arial" w:hAnsi="Arial" w:cs="Arial"/>
          <w:color w:val="000000" w:themeColor="text1"/>
        </w:rPr>
        <w:lastRenderedPageBreak/>
        <w:t>preferences are recorded, with screenshots forwarded to finance colleagues</w:t>
      </w:r>
      <w:r w:rsidR="00AC7883" w:rsidRPr="00AC7883">
        <w:rPr>
          <w:rFonts w:ascii="Arial" w:hAnsi="Arial" w:cs="Arial"/>
          <w:color w:val="000000" w:themeColor="text1"/>
        </w:rPr>
        <w:t>.</w:t>
      </w:r>
      <w:r w:rsidRPr="00AC7883">
        <w:rPr>
          <w:rFonts w:ascii="Arial" w:hAnsi="Arial" w:cs="Arial"/>
          <w:color w:val="000000" w:themeColor="text1"/>
        </w:rPr>
        <w:t xml:space="preserve"> </w:t>
      </w:r>
    </w:p>
    <w:p w14:paraId="00A5D187" w14:textId="0F7571F4" w:rsidR="00BC58EA" w:rsidRPr="00AC7883" w:rsidRDefault="00BC58EA" w:rsidP="00BF51BA">
      <w:pPr>
        <w:numPr>
          <w:ilvl w:val="0"/>
          <w:numId w:val="25"/>
        </w:numPr>
        <w:spacing w:after="0"/>
        <w:ind w:left="284" w:hanging="284"/>
        <w:rPr>
          <w:rFonts w:ascii="Arial" w:hAnsi="Arial" w:cs="Arial"/>
          <w:color w:val="000000" w:themeColor="text1"/>
        </w:rPr>
      </w:pPr>
      <w:r w:rsidRPr="00AC7883">
        <w:rPr>
          <w:rFonts w:ascii="Arial" w:hAnsi="Arial" w:cs="Arial"/>
          <w:color w:val="000000" w:themeColor="text1"/>
        </w:rPr>
        <w:t>Ensure the highest levels of</w:t>
      </w:r>
      <w:r w:rsidR="001B2193">
        <w:rPr>
          <w:rFonts w:ascii="Arial" w:hAnsi="Arial" w:cs="Arial"/>
          <w:color w:val="000000" w:themeColor="text1"/>
        </w:rPr>
        <w:t xml:space="preserve"> effectiveness and</w:t>
      </w:r>
      <w:r w:rsidRPr="00AC7883">
        <w:rPr>
          <w:rFonts w:ascii="Arial" w:hAnsi="Arial" w:cs="Arial"/>
          <w:color w:val="000000" w:themeColor="text1"/>
        </w:rPr>
        <w:t xml:space="preserve"> security for donation processing, coordinating with agencies</w:t>
      </w:r>
      <w:r w:rsidR="001E6340" w:rsidRPr="00AC7883">
        <w:rPr>
          <w:rFonts w:ascii="Arial" w:hAnsi="Arial" w:cs="Arial"/>
          <w:color w:val="000000" w:themeColor="text1"/>
        </w:rPr>
        <w:t>, Database Manager</w:t>
      </w:r>
      <w:r w:rsidR="007C463C" w:rsidRPr="00AC7883">
        <w:rPr>
          <w:rFonts w:ascii="Arial" w:hAnsi="Arial" w:cs="Arial"/>
          <w:color w:val="000000" w:themeColor="text1"/>
        </w:rPr>
        <w:t xml:space="preserve">, </w:t>
      </w:r>
      <w:r w:rsidRPr="00AC7883">
        <w:rPr>
          <w:rFonts w:ascii="Arial" w:hAnsi="Arial" w:cs="Arial"/>
          <w:color w:val="000000" w:themeColor="text1"/>
        </w:rPr>
        <w:t>Digital Engagement Manager</w:t>
      </w:r>
      <w:r w:rsidR="007C463C" w:rsidRPr="00AC7883">
        <w:rPr>
          <w:rFonts w:ascii="Arial" w:hAnsi="Arial" w:cs="Arial"/>
          <w:color w:val="000000" w:themeColor="text1"/>
        </w:rPr>
        <w:t xml:space="preserve"> and other colleagues</w:t>
      </w:r>
      <w:r w:rsidRPr="00AC7883">
        <w:rPr>
          <w:rFonts w:ascii="Arial" w:hAnsi="Arial" w:cs="Arial"/>
          <w:color w:val="000000" w:themeColor="text1"/>
        </w:rPr>
        <w:t xml:space="preserve"> as necessary. </w:t>
      </w:r>
    </w:p>
    <w:p w14:paraId="7463D5BF" w14:textId="2B84BE9E"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Coordinate scheduling of activity with the Digital Engagement Manager, </w:t>
      </w:r>
      <w:r w:rsidR="00E9114C" w:rsidRPr="00AC7883">
        <w:rPr>
          <w:rFonts w:ascii="Arial" w:hAnsi="Arial" w:cs="Arial"/>
          <w:color w:val="000000" w:themeColor="text1"/>
        </w:rPr>
        <w:t>to ensure</w:t>
      </w:r>
      <w:r w:rsidRPr="00AC7883">
        <w:rPr>
          <w:rFonts w:ascii="Arial" w:hAnsi="Arial" w:cs="Arial"/>
          <w:color w:val="000000" w:themeColor="text1"/>
        </w:rPr>
        <w:t xml:space="preserve"> </w:t>
      </w:r>
      <w:r w:rsidR="008855FE" w:rsidRPr="00AC7883">
        <w:rPr>
          <w:rFonts w:ascii="Arial" w:hAnsi="Arial" w:cs="Arial"/>
          <w:color w:val="000000" w:themeColor="text1"/>
        </w:rPr>
        <w:t xml:space="preserve">the charity has </w:t>
      </w:r>
      <w:r w:rsidRPr="00AC7883">
        <w:rPr>
          <w:rFonts w:ascii="Arial" w:hAnsi="Arial" w:cs="Arial"/>
          <w:color w:val="000000" w:themeColor="text1"/>
        </w:rPr>
        <w:t xml:space="preserve">an integrated social media calendar. Provide adequate notice and communicate regularly to ensure seamless integration. </w:t>
      </w:r>
    </w:p>
    <w:p w14:paraId="275A4B56" w14:textId="1741C9CD"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Ensure all </w:t>
      </w:r>
      <w:r w:rsidR="00BA2BAC">
        <w:rPr>
          <w:rFonts w:ascii="Arial" w:hAnsi="Arial" w:cs="Arial"/>
          <w:color w:val="000000" w:themeColor="text1"/>
        </w:rPr>
        <w:t xml:space="preserve">digital </w:t>
      </w:r>
      <w:r w:rsidRPr="00AC7883">
        <w:rPr>
          <w:rFonts w:ascii="Arial" w:hAnsi="Arial" w:cs="Arial"/>
          <w:color w:val="000000" w:themeColor="text1"/>
        </w:rPr>
        <w:t>marketing, including webs</w:t>
      </w:r>
      <w:r w:rsidR="00F73C10" w:rsidRPr="00AC7883">
        <w:rPr>
          <w:rFonts w:ascii="Arial" w:hAnsi="Arial" w:cs="Arial"/>
          <w:color w:val="000000" w:themeColor="text1"/>
        </w:rPr>
        <w:t>ite copy and social media posts</w:t>
      </w:r>
      <w:r w:rsidR="00BB3FB4" w:rsidRPr="00AC7883">
        <w:rPr>
          <w:rFonts w:ascii="Arial" w:hAnsi="Arial" w:cs="Arial"/>
          <w:color w:val="000000" w:themeColor="text1"/>
        </w:rPr>
        <w:t>,</w:t>
      </w:r>
      <w:r w:rsidRPr="00AC7883">
        <w:rPr>
          <w:rFonts w:ascii="Arial" w:hAnsi="Arial" w:cs="Arial"/>
          <w:color w:val="000000" w:themeColor="text1"/>
        </w:rPr>
        <w:t xml:space="preserve"> </w:t>
      </w:r>
      <w:r w:rsidR="00F73C10" w:rsidRPr="00AC7883">
        <w:rPr>
          <w:rFonts w:ascii="Arial" w:hAnsi="Arial" w:cs="Arial"/>
          <w:color w:val="000000" w:themeColor="text1"/>
        </w:rPr>
        <w:t>compl</w:t>
      </w:r>
      <w:r w:rsidR="009C3C1A" w:rsidRPr="00AC7883">
        <w:rPr>
          <w:rFonts w:ascii="Arial" w:hAnsi="Arial" w:cs="Arial"/>
          <w:color w:val="000000" w:themeColor="text1"/>
        </w:rPr>
        <w:t>ies</w:t>
      </w:r>
      <w:r w:rsidRPr="00AC7883">
        <w:rPr>
          <w:rFonts w:ascii="Arial" w:hAnsi="Arial" w:cs="Arial"/>
          <w:color w:val="000000" w:themeColor="text1"/>
        </w:rPr>
        <w:t xml:space="preserve"> with brand guidelines. </w:t>
      </w:r>
    </w:p>
    <w:p w14:paraId="4E08D98A" w14:textId="1689CF7D" w:rsidR="00BC58EA" w:rsidRPr="00AC7883" w:rsidRDefault="00BC58EA" w:rsidP="00BF51BA">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 xml:space="preserve">Manage external agencies and advisers to devise and implement </w:t>
      </w:r>
      <w:r w:rsidR="00D30E29" w:rsidRPr="00AC7883">
        <w:rPr>
          <w:rFonts w:ascii="Arial" w:hAnsi="Arial" w:cs="Arial"/>
          <w:color w:val="000000" w:themeColor="text1"/>
        </w:rPr>
        <w:t xml:space="preserve">the </w:t>
      </w:r>
      <w:r w:rsidRPr="00AC7883">
        <w:rPr>
          <w:rFonts w:ascii="Arial" w:hAnsi="Arial" w:cs="Arial"/>
          <w:color w:val="000000" w:themeColor="text1"/>
        </w:rPr>
        <w:t xml:space="preserve">SEO and Google Grants (and other paid search) strategy. </w:t>
      </w:r>
    </w:p>
    <w:p w14:paraId="089A49EB" w14:textId="77777777" w:rsidR="007C14E7" w:rsidRPr="00AC7883" w:rsidRDefault="00BC58EA" w:rsidP="007C14E7">
      <w:pPr>
        <w:pStyle w:val="ListParagraph"/>
        <w:numPr>
          <w:ilvl w:val="0"/>
          <w:numId w:val="25"/>
        </w:numPr>
        <w:spacing w:after="10"/>
        <w:ind w:left="284" w:hanging="284"/>
        <w:rPr>
          <w:rFonts w:ascii="Arial" w:hAnsi="Arial" w:cs="Arial"/>
          <w:color w:val="000000" w:themeColor="text1"/>
        </w:rPr>
      </w:pPr>
      <w:r w:rsidRPr="00AC7883">
        <w:rPr>
          <w:rFonts w:ascii="Arial" w:hAnsi="Arial" w:cs="Arial"/>
          <w:color w:val="000000" w:themeColor="text1"/>
        </w:rPr>
        <w:t>Stay informed of upcoming trends and developments within the field of digital fundraising and make recommendations accordingly.</w:t>
      </w:r>
    </w:p>
    <w:p w14:paraId="322D2289" w14:textId="15C127A2" w:rsidR="00586527" w:rsidRPr="00AC7883" w:rsidRDefault="00586527" w:rsidP="007C14E7">
      <w:pPr>
        <w:numPr>
          <w:ilvl w:val="0"/>
          <w:numId w:val="25"/>
        </w:numPr>
        <w:spacing w:after="50"/>
        <w:ind w:left="284" w:hanging="284"/>
        <w:rPr>
          <w:rFonts w:ascii="Arial" w:hAnsi="Arial" w:cs="Arial"/>
          <w:color w:val="000000" w:themeColor="text1"/>
        </w:rPr>
      </w:pPr>
      <w:r w:rsidRPr="00AC7883">
        <w:rPr>
          <w:rFonts w:ascii="Arial" w:hAnsi="Arial" w:cs="Arial"/>
          <w:color w:val="000000" w:themeColor="text1"/>
        </w:rPr>
        <w:t>To undertake any other duties not specified above and that are within the context and grade of this post.</w:t>
      </w:r>
    </w:p>
    <w:p w14:paraId="0892B9BD" w14:textId="77777777" w:rsidR="00437DEC" w:rsidRPr="009046FA" w:rsidRDefault="00437DEC" w:rsidP="00437DEC">
      <w:pPr>
        <w:widowControl w:val="0"/>
        <w:spacing w:after="0" w:line="20" w:lineRule="atLeast"/>
        <w:rPr>
          <w:rFonts w:ascii="Arial" w:hAnsi="Arial" w:cs="Arial"/>
        </w:rPr>
      </w:pPr>
    </w:p>
    <w:p w14:paraId="7FEC4493" w14:textId="77777777" w:rsidR="00E719C4" w:rsidRPr="009046FA" w:rsidRDefault="00E719C4" w:rsidP="00E719C4">
      <w:pPr>
        <w:rPr>
          <w:rFonts w:ascii="Arial" w:hAnsi="Arial" w:cs="Arial"/>
        </w:rPr>
      </w:pPr>
    </w:p>
    <w:p w14:paraId="30EF7A19" w14:textId="77777777" w:rsidR="009F04C3" w:rsidRDefault="009F04C3">
      <w:pPr>
        <w:rPr>
          <w:rFonts w:ascii="Arial" w:hAnsi="Arial" w:cs="Arial"/>
          <w:b/>
        </w:rPr>
      </w:pPr>
      <w:r>
        <w:rPr>
          <w:rFonts w:ascii="Arial" w:hAnsi="Arial" w:cs="Arial"/>
          <w:b/>
        </w:rPr>
        <w:br w:type="page"/>
      </w:r>
    </w:p>
    <w:p w14:paraId="260FAF18" w14:textId="57DF69EC" w:rsidR="000529CC" w:rsidRPr="00000155" w:rsidRDefault="000529CC" w:rsidP="000529CC">
      <w:pPr>
        <w:rPr>
          <w:rFonts w:ascii="Arial" w:hAnsi="Arial" w:cs="Arial"/>
          <w:b/>
        </w:rPr>
      </w:pPr>
      <w:r w:rsidRPr="00E719C4">
        <w:rPr>
          <w:rFonts w:ascii="Arial" w:hAnsi="Arial" w:cs="Arial"/>
          <w:b/>
        </w:rPr>
        <w:lastRenderedPageBreak/>
        <w:t>Organisational Culture</w:t>
      </w:r>
    </w:p>
    <w:p w14:paraId="42BCF094" w14:textId="77777777" w:rsidR="000529CC" w:rsidRPr="008020AC" w:rsidRDefault="000529CC" w:rsidP="00B165A0">
      <w:pPr>
        <w:rPr>
          <w:rFonts w:ascii="Arial" w:hAnsi="Arial" w:cs="Arial"/>
        </w:rPr>
      </w:pPr>
      <w:r w:rsidRPr="008020AC">
        <w:rPr>
          <w:rFonts w:ascii="Arial" w:hAnsi="Arial" w:cs="Arial"/>
        </w:rPr>
        <w:t>As a small charity (in terms of staffing, not ambition nor reach) at times we need everybody to pull together and help out so, in addition to the person specification, we require staff to:</w:t>
      </w:r>
    </w:p>
    <w:p w14:paraId="656634D5"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Be positive with a friendly manner whilst remaining professional and efficient.</w:t>
      </w:r>
    </w:p>
    <w:p w14:paraId="1D05ABC5"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Be flexible as from time to time the post holder may be asked to perform other duties</w:t>
      </w:r>
      <w:r>
        <w:rPr>
          <w:rFonts w:ascii="Arial" w:hAnsi="Arial" w:cs="Arial"/>
        </w:rPr>
        <w:t xml:space="preserve"> and support other teams</w:t>
      </w:r>
      <w:r w:rsidRPr="008020AC">
        <w:rPr>
          <w:rFonts w:ascii="Arial" w:hAnsi="Arial" w:cs="Arial"/>
        </w:rPr>
        <w:t>.</w:t>
      </w:r>
    </w:p>
    <w:p w14:paraId="7D9B569D"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 xml:space="preserve">To resolve supporter complaints quickly, appropriately and professionally </w:t>
      </w:r>
      <w:r w:rsidRPr="008020AC">
        <w:rPr>
          <w:rFonts w:ascii="Arial" w:hAnsi="Arial" w:cs="Arial"/>
          <w:bCs/>
        </w:rPr>
        <w:t>in regard to the areas that their role relates to.</w:t>
      </w:r>
    </w:p>
    <w:p w14:paraId="4B56D220"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Enjoy working in a team and have a strong team ethic.</w:t>
      </w:r>
    </w:p>
    <w:p w14:paraId="5CC7F0A9"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To maintain, improve and develop team processes and procedures as and where necessary.</w:t>
      </w:r>
    </w:p>
    <w:p w14:paraId="7D6877D4"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To gain an in-depth understanding of SPANA’s charitable work in order to communicate confidently to current and potential donors.</w:t>
      </w:r>
    </w:p>
    <w:p w14:paraId="2BCA0A8F"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Share information with the team, whilst respecting confidentiality, so that you and your colleagues have all the information you need to perform your duties effectively.</w:t>
      </w:r>
    </w:p>
    <w:p w14:paraId="0103E43F"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Maintain strict confidentiality at all times.</w:t>
      </w:r>
    </w:p>
    <w:p w14:paraId="0D5805A1" w14:textId="77777777" w:rsidR="000529CC" w:rsidRPr="008020AC" w:rsidRDefault="000529CC" w:rsidP="00237F71">
      <w:pPr>
        <w:numPr>
          <w:ilvl w:val="0"/>
          <w:numId w:val="17"/>
        </w:numPr>
        <w:spacing w:after="0"/>
        <w:ind w:left="426" w:hanging="426"/>
        <w:rPr>
          <w:rFonts w:ascii="Arial" w:hAnsi="Arial" w:cs="Arial"/>
        </w:rPr>
      </w:pPr>
      <w:r w:rsidRPr="008020AC">
        <w:rPr>
          <w:rFonts w:ascii="Arial" w:hAnsi="Arial" w:cs="Arial"/>
        </w:rPr>
        <w:t>Be committed to the aims and objectives of SPANA.</w:t>
      </w:r>
    </w:p>
    <w:p w14:paraId="04DCA292" w14:textId="77777777" w:rsidR="000529CC" w:rsidRDefault="000529CC" w:rsidP="00237F71">
      <w:pPr>
        <w:numPr>
          <w:ilvl w:val="0"/>
          <w:numId w:val="17"/>
        </w:numPr>
        <w:spacing w:after="0"/>
        <w:ind w:left="426" w:hanging="426"/>
        <w:rPr>
          <w:rFonts w:ascii="Arial" w:hAnsi="Arial" w:cs="Arial"/>
        </w:rPr>
      </w:pPr>
      <w:r w:rsidRPr="008020AC">
        <w:rPr>
          <w:rFonts w:ascii="Arial" w:hAnsi="Arial" w:cs="Arial"/>
          <w:lang w:eastAsia="en-GB"/>
        </w:rPr>
        <w:t>To attend and assist at fundraising events and b</w:t>
      </w:r>
      <w:r w:rsidRPr="008020AC">
        <w:rPr>
          <w:rFonts w:ascii="Arial" w:hAnsi="Arial" w:cs="Arial"/>
        </w:rPr>
        <w:t>e willing to work occasional weekends and evenings when required due to events and community activities.</w:t>
      </w:r>
    </w:p>
    <w:p w14:paraId="1F55790B" w14:textId="77777777" w:rsidR="004871B0" w:rsidRPr="000529CC" w:rsidRDefault="000529CC" w:rsidP="00237F71">
      <w:pPr>
        <w:numPr>
          <w:ilvl w:val="0"/>
          <w:numId w:val="17"/>
        </w:numPr>
        <w:spacing w:after="0"/>
        <w:ind w:left="426" w:hanging="426"/>
        <w:rPr>
          <w:rFonts w:ascii="Arial" w:hAnsi="Arial" w:cs="Arial"/>
        </w:rPr>
      </w:pPr>
      <w:r w:rsidRPr="000529CC">
        <w:rPr>
          <w:rFonts w:ascii="Arial" w:hAnsi="Arial" w:cs="Arial"/>
        </w:rPr>
        <w:t>Be willing to work within SPANA’s employment policies.</w:t>
      </w:r>
    </w:p>
    <w:p w14:paraId="2D116D75" w14:textId="77777777" w:rsidR="00E719C4" w:rsidRPr="009046FA" w:rsidRDefault="00E719C4" w:rsidP="00E719C4">
      <w:pPr>
        <w:rPr>
          <w:rFonts w:ascii="Arial" w:hAnsi="Arial" w:cs="Arial"/>
          <w:b/>
        </w:rPr>
      </w:pPr>
    </w:p>
    <w:p w14:paraId="10A0E428" w14:textId="77777777" w:rsidR="00274BFF" w:rsidRPr="009046FA" w:rsidRDefault="00274BFF">
      <w:pPr>
        <w:rPr>
          <w:rFonts w:ascii="Arial" w:hAnsi="Arial" w:cs="Arial"/>
          <w:b/>
        </w:rPr>
      </w:pPr>
      <w:r w:rsidRPr="009046FA">
        <w:rPr>
          <w:rFonts w:ascii="Arial" w:hAnsi="Arial" w:cs="Arial"/>
          <w:b/>
        </w:rPr>
        <w:br w:type="page"/>
      </w:r>
    </w:p>
    <w:p w14:paraId="075D88AC" w14:textId="59C1E2AC" w:rsidR="00E719C4" w:rsidRPr="00392792" w:rsidRDefault="00E719C4" w:rsidP="00F33505">
      <w:pPr>
        <w:jc w:val="center"/>
        <w:rPr>
          <w:rFonts w:ascii="Arial" w:hAnsi="Arial" w:cs="Arial"/>
          <w:b/>
          <w:color w:val="000000" w:themeColor="text1"/>
        </w:rPr>
      </w:pPr>
      <w:r w:rsidRPr="00392792">
        <w:rPr>
          <w:rFonts w:ascii="Arial" w:hAnsi="Arial" w:cs="Arial"/>
          <w:b/>
          <w:color w:val="000000" w:themeColor="text1"/>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417"/>
      </w:tblGrid>
      <w:tr w:rsidR="00392792" w:rsidRPr="00392792" w14:paraId="1000A2EA" w14:textId="77777777" w:rsidTr="00D354BB">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E6E6E6"/>
          </w:tcPr>
          <w:p w14:paraId="1F25700E" w14:textId="77777777" w:rsidR="00E719C4" w:rsidRPr="00392792" w:rsidRDefault="00E719C4" w:rsidP="00D354BB">
            <w:pPr>
              <w:rPr>
                <w:rFonts w:ascii="Arial" w:hAnsi="Arial" w:cs="Arial"/>
                <w:b/>
                <w:color w:val="000000" w:themeColor="text1"/>
                <w:sz w:val="20"/>
                <w:szCs w:val="20"/>
              </w:rPr>
            </w:pPr>
            <w:r w:rsidRPr="00392792">
              <w:rPr>
                <w:rFonts w:ascii="Arial" w:hAnsi="Arial" w:cs="Arial"/>
                <w:b/>
                <w:color w:val="000000" w:themeColor="text1"/>
                <w:sz w:val="20"/>
                <w:szCs w:val="20"/>
              </w:rPr>
              <w:t>Experience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A488999" w14:textId="77777777" w:rsidR="00E719C4" w:rsidRPr="00392792" w:rsidRDefault="00E719C4" w:rsidP="00D354BB">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4BD39B7B" w14:textId="77777777" w:rsidR="00E719C4" w:rsidRPr="00392792" w:rsidRDefault="00E719C4" w:rsidP="00D354BB">
            <w:pPr>
              <w:jc w:val="center"/>
              <w:rPr>
                <w:rFonts w:ascii="Arial" w:hAnsi="Arial" w:cs="Arial"/>
                <w:color w:val="000000" w:themeColor="text1"/>
                <w:sz w:val="20"/>
                <w:szCs w:val="20"/>
              </w:rPr>
            </w:pPr>
          </w:p>
        </w:tc>
      </w:tr>
      <w:tr w:rsidR="007636EE" w:rsidRPr="00C600BE" w14:paraId="2106CD30"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0376ADB3" w14:textId="3A54ECD4" w:rsidR="00E719C4" w:rsidRPr="00C600BE" w:rsidRDefault="00FD2C8A" w:rsidP="00BD3202">
            <w:pPr>
              <w:spacing w:after="50" w:line="248" w:lineRule="auto"/>
              <w:rPr>
                <w:rFonts w:ascii="Arial" w:hAnsi="Arial" w:cs="Arial"/>
                <w:color w:val="000000" w:themeColor="text1"/>
                <w:sz w:val="20"/>
                <w:szCs w:val="20"/>
              </w:rPr>
            </w:pPr>
            <w:r w:rsidRPr="00C600BE">
              <w:rPr>
                <w:rFonts w:ascii="Arial" w:hAnsi="Arial" w:cs="Arial"/>
                <w:color w:val="000000" w:themeColor="text1"/>
                <w:sz w:val="20"/>
                <w:szCs w:val="20"/>
              </w:rPr>
              <w:t>Experience of generating income via digital platforms</w:t>
            </w:r>
            <w:r w:rsidR="00BD3202" w:rsidRPr="00C600BE">
              <w:rPr>
                <w:rFonts w:ascii="Arial" w:hAnsi="Arial" w:cs="Arial"/>
                <w:color w:val="000000" w:themeColor="text1"/>
                <w:sz w:val="20"/>
                <w:szCs w:val="20"/>
              </w:rPr>
              <w:t xml:space="preserve"> and social media channels</w:t>
            </w:r>
            <w:r w:rsidRPr="00C600BE">
              <w:rPr>
                <w:rFonts w:ascii="Arial" w:hAnsi="Arial" w:cs="Arial"/>
                <w:color w:val="000000" w:themeColor="text1"/>
                <w:sz w:val="20"/>
                <w:szCs w:val="20"/>
              </w:rPr>
              <w:t>, such as Facebook and Twitter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F25276" w14:textId="77777777" w:rsidR="00E719C4" w:rsidRPr="00C600BE" w:rsidRDefault="00E719C4" w:rsidP="00D354BB">
            <w:pPr>
              <w:jc w:val="center"/>
              <w:rPr>
                <w:rFonts w:ascii="Arial" w:hAnsi="Arial" w:cs="Arial"/>
                <w:color w:val="000000" w:themeColor="text1"/>
                <w:sz w:val="20"/>
                <w:szCs w:val="20"/>
              </w:rPr>
            </w:pPr>
            <w:r w:rsidRPr="00C600BE">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52800A" w14:textId="77777777" w:rsidR="00E719C4" w:rsidRPr="00C600BE" w:rsidRDefault="00E719C4" w:rsidP="00D354BB">
            <w:pPr>
              <w:jc w:val="center"/>
              <w:rPr>
                <w:rFonts w:ascii="Arial" w:hAnsi="Arial" w:cs="Arial"/>
                <w:color w:val="000000" w:themeColor="text1"/>
                <w:sz w:val="20"/>
                <w:szCs w:val="20"/>
              </w:rPr>
            </w:pPr>
          </w:p>
        </w:tc>
      </w:tr>
      <w:tr w:rsidR="007636EE" w:rsidRPr="00C600BE" w14:paraId="5D0190F7"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1CFA5DD7" w14:textId="500566EE" w:rsidR="00E719C4" w:rsidRPr="00C600BE" w:rsidRDefault="00FD2C8A" w:rsidP="0099518A">
            <w:pPr>
              <w:spacing w:after="50" w:line="248" w:lineRule="auto"/>
              <w:rPr>
                <w:rFonts w:ascii="Arial" w:hAnsi="Arial" w:cs="Arial"/>
                <w:color w:val="000000" w:themeColor="text1"/>
                <w:sz w:val="20"/>
                <w:szCs w:val="20"/>
              </w:rPr>
            </w:pPr>
            <w:r w:rsidRPr="00C600BE">
              <w:rPr>
                <w:rFonts w:ascii="Arial" w:hAnsi="Arial" w:cs="Arial"/>
                <w:color w:val="000000" w:themeColor="text1"/>
                <w:sz w:val="20"/>
                <w:szCs w:val="20"/>
              </w:rPr>
              <w:t xml:space="preserve">Extensive experience working with content management systems, </w:t>
            </w:r>
            <w:r w:rsidR="0099518A" w:rsidRPr="00C600BE">
              <w:rPr>
                <w:rFonts w:ascii="Arial" w:hAnsi="Arial" w:cs="Arial"/>
                <w:color w:val="000000" w:themeColor="text1"/>
                <w:sz w:val="20"/>
                <w:szCs w:val="20"/>
              </w:rPr>
              <w:t>including ideally a</w:t>
            </w:r>
            <w:r w:rsidR="007D3E54" w:rsidRPr="00C600BE">
              <w:rPr>
                <w:rFonts w:ascii="Arial" w:hAnsi="Arial" w:cs="Arial"/>
                <w:color w:val="000000" w:themeColor="text1"/>
                <w:sz w:val="20"/>
                <w:szCs w:val="20"/>
              </w:rPr>
              <w:t xml:space="preserve"> Word</w:t>
            </w:r>
            <w:r w:rsidRPr="00C600BE">
              <w:rPr>
                <w:rFonts w:ascii="Arial" w:hAnsi="Arial" w:cs="Arial"/>
                <w:color w:val="000000" w:themeColor="text1"/>
                <w:sz w:val="20"/>
                <w:szCs w:val="20"/>
              </w:rPr>
              <w:t xml:space="preserve">Press website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EECBCF" w14:textId="77777777" w:rsidR="00E719C4" w:rsidRPr="00C600BE" w:rsidRDefault="00437DEC" w:rsidP="00D354BB">
            <w:pPr>
              <w:jc w:val="center"/>
              <w:rPr>
                <w:rFonts w:ascii="Arial" w:hAnsi="Arial" w:cs="Arial"/>
                <w:color w:val="000000" w:themeColor="text1"/>
                <w:sz w:val="20"/>
                <w:szCs w:val="20"/>
              </w:rPr>
            </w:pPr>
            <w:r w:rsidRPr="00C600BE">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0DA1B6" w14:textId="77777777" w:rsidR="00E719C4" w:rsidRPr="00C600BE" w:rsidRDefault="00E719C4" w:rsidP="00D354BB">
            <w:pPr>
              <w:jc w:val="center"/>
              <w:rPr>
                <w:rFonts w:ascii="Arial" w:hAnsi="Arial" w:cs="Arial"/>
                <w:color w:val="000000" w:themeColor="text1"/>
                <w:sz w:val="20"/>
                <w:szCs w:val="20"/>
              </w:rPr>
            </w:pPr>
          </w:p>
        </w:tc>
      </w:tr>
      <w:tr w:rsidR="0099518A" w:rsidRPr="00C600BE" w14:paraId="21656AAE"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2023495F" w14:textId="1596D606" w:rsidR="00E719C4" w:rsidRPr="00C600BE" w:rsidRDefault="00FD2C8A" w:rsidP="009700E1">
            <w:pPr>
              <w:spacing w:after="50" w:line="248" w:lineRule="auto"/>
              <w:rPr>
                <w:rFonts w:ascii="Arial" w:hAnsi="Arial" w:cs="Arial"/>
                <w:color w:val="000000" w:themeColor="text1"/>
                <w:sz w:val="20"/>
                <w:szCs w:val="20"/>
              </w:rPr>
            </w:pPr>
            <w:r w:rsidRPr="00C600BE">
              <w:rPr>
                <w:rFonts w:ascii="Arial" w:hAnsi="Arial" w:cs="Arial"/>
                <w:color w:val="000000" w:themeColor="text1"/>
                <w:sz w:val="20"/>
                <w:szCs w:val="20"/>
              </w:rPr>
              <w:t>Experience of leading digital marketing programmes, including Google AdWords, content marketing</w:t>
            </w:r>
            <w:r w:rsidR="003D435A" w:rsidRPr="00C600BE">
              <w:rPr>
                <w:rFonts w:ascii="Arial" w:hAnsi="Arial" w:cs="Arial"/>
                <w:color w:val="000000" w:themeColor="text1"/>
                <w:sz w:val="20"/>
                <w:szCs w:val="20"/>
              </w:rPr>
              <w:t>,</w:t>
            </w:r>
            <w:r w:rsidRPr="00C600BE">
              <w:rPr>
                <w:rFonts w:ascii="Arial" w:hAnsi="Arial" w:cs="Arial"/>
                <w:color w:val="000000" w:themeColor="text1"/>
                <w:sz w:val="20"/>
                <w:szCs w:val="20"/>
              </w:rPr>
              <w:t xml:space="preserve"> search engine optimisation</w:t>
            </w:r>
            <w:r w:rsidR="003D435A" w:rsidRPr="00C600BE">
              <w:rPr>
                <w:rFonts w:ascii="Arial" w:hAnsi="Arial" w:cs="Arial"/>
                <w:color w:val="000000" w:themeColor="text1"/>
                <w:sz w:val="20"/>
                <w:szCs w:val="20"/>
              </w:rPr>
              <w:t xml:space="preserve"> and </w:t>
            </w:r>
            <w:r w:rsidRPr="00C600BE">
              <w:rPr>
                <w:rFonts w:ascii="Arial" w:hAnsi="Arial" w:cs="Arial"/>
                <w:color w:val="000000" w:themeColor="text1"/>
                <w:sz w:val="20"/>
                <w:szCs w:val="20"/>
              </w:rPr>
              <w:t>planning, coordinating a</w:t>
            </w:r>
            <w:r w:rsidR="00A2126A" w:rsidRPr="00C600BE">
              <w:rPr>
                <w:rFonts w:ascii="Arial" w:hAnsi="Arial" w:cs="Arial"/>
                <w:color w:val="000000" w:themeColor="text1"/>
                <w:sz w:val="20"/>
                <w:szCs w:val="20"/>
              </w:rPr>
              <w:t>nd executing search strategies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C27BBC" w14:textId="77777777" w:rsidR="00E719C4" w:rsidRPr="00C600BE" w:rsidRDefault="00437DEC" w:rsidP="00D354BB">
            <w:pPr>
              <w:jc w:val="center"/>
              <w:rPr>
                <w:rFonts w:ascii="Arial" w:hAnsi="Arial" w:cs="Arial"/>
                <w:color w:val="000000" w:themeColor="text1"/>
                <w:sz w:val="20"/>
                <w:szCs w:val="20"/>
              </w:rPr>
            </w:pPr>
            <w:r w:rsidRPr="00C600BE">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1193F2" w14:textId="77777777" w:rsidR="00E719C4" w:rsidRPr="00C600BE" w:rsidRDefault="00E719C4" w:rsidP="00D354BB">
            <w:pPr>
              <w:jc w:val="center"/>
              <w:rPr>
                <w:rFonts w:ascii="Arial" w:hAnsi="Arial" w:cs="Arial"/>
                <w:color w:val="000000" w:themeColor="text1"/>
                <w:sz w:val="20"/>
                <w:szCs w:val="20"/>
              </w:rPr>
            </w:pPr>
          </w:p>
        </w:tc>
      </w:tr>
      <w:tr w:rsidR="00C600BE" w:rsidRPr="00C600BE" w14:paraId="64D5E839"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5102CE24" w14:textId="3DC613FC" w:rsidR="009700E1" w:rsidRPr="00C600BE" w:rsidRDefault="00F35C7E" w:rsidP="009700E1">
            <w:pPr>
              <w:spacing w:after="50" w:line="248" w:lineRule="auto"/>
              <w:rPr>
                <w:rFonts w:ascii="Arial" w:hAnsi="Arial" w:cs="Arial"/>
                <w:color w:val="000000" w:themeColor="text1"/>
                <w:sz w:val="20"/>
                <w:szCs w:val="20"/>
              </w:rPr>
            </w:pPr>
            <w:r w:rsidRPr="00C600BE">
              <w:rPr>
                <w:rFonts w:ascii="Arial" w:hAnsi="Arial" w:cs="Arial"/>
                <w:color w:val="000000" w:themeColor="text1"/>
                <w:sz w:val="20"/>
                <w:szCs w:val="20"/>
              </w:rPr>
              <w:t>Experience of w</w:t>
            </w:r>
            <w:r w:rsidR="009700E1" w:rsidRPr="00C600BE">
              <w:rPr>
                <w:rFonts w:ascii="Arial" w:hAnsi="Arial" w:cs="Arial"/>
                <w:color w:val="000000" w:themeColor="text1"/>
                <w:sz w:val="20"/>
                <w:szCs w:val="20"/>
              </w:rPr>
              <w:t xml:space="preserve">orking with agencies on the development of websites and microsites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AB1A9C" w14:textId="7F6F9A4F" w:rsidR="009700E1" w:rsidRPr="00C600BE" w:rsidRDefault="009700E1" w:rsidP="00D354BB">
            <w:pPr>
              <w:jc w:val="center"/>
              <w:rPr>
                <w:rFonts w:ascii="Arial" w:hAnsi="Arial" w:cs="Arial"/>
                <w:color w:val="000000" w:themeColor="text1"/>
                <w:sz w:val="20"/>
                <w:szCs w:val="20"/>
              </w:rPr>
            </w:pPr>
            <w:r w:rsidRPr="00C600BE">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28C338" w14:textId="77777777" w:rsidR="009700E1" w:rsidRPr="00C600BE" w:rsidRDefault="009700E1" w:rsidP="00D354BB">
            <w:pPr>
              <w:jc w:val="center"/>
              <w:rPr>
                <w:rFonts w:ascii="Arial" w:hAnsi="Arial" w:cs="Arial"/>
                <w:color w:val="000000" w:themeColor="text1"/>
                <w:sz w:val="20"/>
                <w:szCs w:val="20"/>
              </w:rPr>
            </w:pPr>
          </w:p>
        </w:tc>
      </w:tr>
      <w:tr w:rsidR="00C600BE" w:rsidRPr="00C600BE" w14:paraId="300082E4" w14:textId="77777777" w:rsidTr="00F33505">
        <w:trPr>
          <w:trHeight w:val="36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449DA5C9" w14:textId="6FA5CBA8" w:rsidR="009700E1" w:rsidRPr="00C600BE" w:rsidRDefault="009700E1" w:rsidP="00BF4573">
            <w:pPr>
              <w:pStyle w:val="NoSpacing"/>
              <w:rPr>
                <w:rFonts w:ascii="Arial" w:hAnsi="Arial" w:cs="Arial"/>
                <w:color w:val="000000" w:themeColor="text1"/>
                <w:sz w:val="20"/>
                <w:szCs w:val="20"/>
              </w:rPr>
            </w:pPr>
            <w:r w:rsidRPr="00C600BE">
              <w:rPr>
                <w:rFonts w:ascii="Arial" w:hAnsi="Arial" w:cs="Arial"/>
                <w:color w:val="000000" w:themeColor="text1"/>
                <w:sz w:val="20"/>
                <w:szCs w:val="20"/>
              </w:rPr>
              <w:t>Experience</w:t>
            </w:r>
            <w:r w:rsidR="004F1608" w:rsidRPr="00C600BE">
              <w:rPr>
                <w:rFonts w:ascii="Arial" w:hAnsi="Arial" w:cs="Arial"/>
                <w:color w:val="000000" w:themeColor="text1"/>
                <w:sz w:val="20"/>
                <w:szCs w:val="20"/>
              </w:rPr>
              <w:t xml:space="preserve"> of </w:t>
            </w:r>
            <w:r w:rsidRPr="00C600BE">
              <w:rPr>
                <w:rFonts w:ascii="Arial" w:hAnsi="Arial" w:cs="Arial"/>
                <w:color w:val="000000" w:themeColor="text1"/>
                <w:sz w:val="20"/>
                <w:szCs w:val="20"/>
              </w:rPr>
              <w:t xml:space="preserve">working with payment gateways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EDEDD4" w14:textId="777FBD36" w:rsidR="009700E1" w:rsidRPr="00C600BE" w:rsidRDefault="009700E1" w:rsidP="00D354BB">
            <w:pPr>
              <w:jc w:val="center"/>
              <w:rPr>
                <w:rFonts w:ascii="Arial" w:hAnsi="Arial" w:cs="Arial"/>
                <w:color w:val="000000" w:themeColor="text1"/>
                <w:sz w:val="20"/>
                <w:szCs w:val="20"/>
              </w:rPr>
            </w:pPr>
            <w:r w:rsidRPr="00C600BE">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C9C7BD" w14:textId="1B84D01A" w:rsidR="009700E1" w:rsidRPr="00C600BE" w:rsidRDefault="009700E1" w:rsidP="009700E1">
            <w:pPr>
              <w:rPr>
                <w:rFonts w:ascii="Arial" w:hAnsi="Arial" w:cs="Arial"/>
                <w:color w:val="000000" w:themeColor="text1"/>
                <w:sz w:val="20"/>
                <w:szCs w:val="20"/>
              </w:rPr>
            </w:pPr>
          </w:p>
        </w:tc>
      </w:tr>
      <w:tr w:rsidR="00C600BE" w:rsidRPr="00C600BE" w14:paraId="2FB77941"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07C8F2AF" w14:textId="3498DEDA" w:rsidR="009700E1" w:rsidRPr="00C600BE" w:rsidRDefault="009700E1" w:rsidP="00BF4573">
            <w:pPr>
              <w:spacing w:after="50" w:line="248" w:lineRule="auto"/>
              <w:rPr>
                <w:rFonts w:ascii="Arial" w:hAnsi="Arial" w:cs="Arial"/>
                <w:color w:val="000000" w:themeColor="text1"/>
                <w:sz w:val="20"/>
                <w:szCs w:val="20"/>
              </w:rPr>
            </w:pPr>
            <w:r w:rsidRPr="00C600BE">
              <w:rPr>
                <w:rFonts w:ascii="Arial" w:hAnsi="Arial" w:cs="Arial"/>
                <w:color w:val="000000" w:themeColor="text1"/>
                <w:sz w:val="20"/>
                <w:szCs w:val="20"/>
              </w:rPr>
              <w:t xml:space="preserve">Experience of using analytical tools, including Google Analytics, to evaluate performance of digital media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2D9AC" w14:textId="34EF2E40" w:rsidR="009700E1" w:rsidRPr="00C600BE" w:rsidRDefault="009700E1" w:rsidP="00D354BB">
            <w:pPr>
              <w:jc w:val="center"/>
              <w:rPr>
                <w:rFonts w:ascii="Arial" w:hAnsi="Arial" w:cs="Arial"/>
                <w:color w:val="000000" w:themeColor="text1"/>
                <w:sz w:val="20"/>
                <w:szCs w:val="20"/>
              </w:rPr>
            </w:pPr>
            <w:r w:rsidRPr="00C600BE">
              <w:rPr>
                <w:rFonts w:ascii="Arial" w:hAnsi="Arial"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357ADE" w14:textId="77777777" w:rsidR="009700E1" w:rsidRPr="00C600BE" w:rsidRDefault="009700E1" w:rsidP="00D354BB">
            <w:pPr>
              <w:jc w:val="center"/>
              <w:rPr>
                <w:rFonts w:ascii="Arial" w:hAnsi="Arial" w:cs="Arial"/>
                <w:color w:val="000000" w:themeColor="text1"/>
                <w:sz w:val="20"/>
                <w:szCs w:val="20"/>
              </w:rPr>
            </w:pPr>
          </w:p>
        </w:tc>
      </w:tr>
      <w:tr w:rsidR="00C600BE" w:rsidRPr="00C600BE" w14:paraId="0E5E5EC1"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6A76BC61" w14:textId="0425483E" w:rsidR="009761FA" w:rsidRPr="00C600BE" w:rsidRDefault="003423DD" w:rsidP="003423DD">
            <w:pPr>
              <w:spacing w:after="50" w:line="248" w:lineRule="auto"/>
              <w:rPr>
                <w:rFonts w:ascii="Arial" w:hAnsi="Arial" w:cs="Arial"/>
                <w:color w:val="000000" w:themeColor="text1"/>
                <w:sz w:val="20"/>
                <w:szCs w:val="20"/>
              </w:rPr>
            </w:pPr>
            <w:r w:rsidRPr="00C600BE">
              <w:rPr>
                <w:rFonts w:ascii="Arial" w:hAnsi="Arial" w:cs="Arial"/>
                <w:color w:val="000000" w:themeColor="text1"/>
                <w:sz w:val="20"/>
                <w:szCs w:val="20"/>
              </w:rPr>
              <w:t>Basic c</w:t>
            </w:r>
            <w:r w:rsidR="009761FA" w:rsidRPr="00C600BE">
              <w:rPr>
                <w:rFonts w:ascii="Arial" w:hAnsi="Arial" w:cs="Arial"/>
                <w:color w:val="000000" w:themeColor="text1"/>
                <w:sz w:val="20"/>
                <w:szCs w:val="20"/>
              </w:rPr>
              <w:t>oding experience, including CSS, Pytho</w:t>
            </w:r>
            <w:r w:rsidR="00AA3A05" w:rsidRPr="00C600BE">
              <w:rPr>
                <w:rFonts w:ascii="Arial" w:hAnsi="Arial" w:cs="Arial"/>
                <w:color w:val="000000" w:themeColor="text1"/>
                <w:sz w:val="20"/>
                <w:szCs w:val="20"/>
              </w:rPr>
              <w:t>n, HTML, PHP and/or Dreamweaver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25CDCC" w14:textId="77777777" w:rsidR="009761FA" w:rsidRPr="00C600BE" w:rsidRDefault="009761FA" w:rsidP="004407EF">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4EEEB" w14:textId="0835A910" w:rsidR="009761FA" w:rsidRPr="00C600BE" w:rsidRDefault="009761FA" w:rsidP="009700E1">
            <w:pPr>
              <w:jc w:val="center"/>
              <w:rPr>
                <w:rFonts w:ascii="Arial" w:hAnsi="Arial" w:cs="Arial"/>
                <w:color w:val="000000" w:themeColor="text1"/>
                <w:sz w:val="20"/>
                <w:szCs w:val="20"/>
              </w:rPr>
            </w:pPr>
            <w:r w:rsidRPr="00C600BE">
              <w:rPr>
                <w:rFonts w:ascii="Arial" w:hAnsi="Arial" w:cs="Arial"/>
                <w:color w:val="000000" w:themeColor="text1"/>
                <w:sz w:val="20"/>
                <w:szCs w:val="20"/>
              </w:rPr>
              <w:t>(D)</w:t>
            </w:r>
          </w:p>
        </w:tc>
      </w:tr>
      <w:tr w:rsidR="00C600BE" w:rsidRPr="00C600BE" w14:paraId="59B8CC05"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190ABAD6" w14:textId="17B7A1AD" w:rsidR="009761FA" w:rsidRPr="00C600BE" w:rsidRDefault="009761FA" w:rsidP="00BF4573">
            <w:pPr>
              <w:spacing w:after="50" w:line="248" w:lineRule="auto"/>
              <w:rPr>
                <w:rFonts w:ascii="Arial" w:hAnsi="Arial" w:cs="Arial"/>
                <w:color w:val="000000" w:themeColor="text1"/>
                <w:sz w:val="20"/>
                <w:szCs w:val="20"/>
              </w:rPr>
            </w:pPr>
            <w:r w:rsidRPr="00C600BE">
              <w:rPr>
                <w:rFonts w:ascii="Arial" w:hAnsi="Arial" w:cs="Arial"/>
                <w:color w:val="000000" w:themeColor="text1"/>
                <w:sz w:val="20"/>
                <w:szCs w:val="20"/>
              </w:rPr>
              <w:t xml:space="preserve">Basic graphic design and image editing experience, ideally including InDesign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E636E" w14:textId="77777777" w:rsidR="009761FA" w:rsidRPr="00C600BE" w:rsidRDefault="009761FA" w:rsidP="004407EF">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95BEF" w14:textId="67270BAB" w:rsidR="009761FA" w:rsidRPr="00C600BE" w:rsidRDefault="009761FA" w:rsidP="009700E1">
            <w:pPr>
              <w:jc w:val="center"/>
              <w:rPr>
                <w:rFonts w:ascii="Arial" w:hAnsi="Arial" w:cs="Arial"/>
                <w:color w:val="000000" w:themeColor="text1"/>
                <w:sz w:val="20"/>
                <w:szCs w:val="20"/>
              </w:rPr>
            </w:pPr>
            <w:r w:rsidRPr="00C600BE">
              <w:rPr>
                <w:rFonts w:ascii="Arial" w:hAnsi="Arial" w:cs="Arial"/>
                <w:color w:val="000000" w:themeColor="text1"/>
                <w:sz w:val="20"/>
                <w:szCs w:val="20"/>
              </w:rPr>
              <w:t>(D)</w:t>
            </w:r>
          </w:p>
        </w:tc>
      </w:tr>
      <w:tr w:rsidR="006E0E5A" w:rsidRPr="006E0E5A" w14:paraId="5386E8F6" w14:textId="77777777" w:rsidTr="00D354BB">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455379F9" w14:textId="0684ECA3" w:rsidR="009761FA" w:rsidRPr="006E0E5A" w:rsidRDefault="009761FA" w:rsidP="003B1562">
            <w:pPr>
              <w:spacing w:after="50" w:line="248" w:lineRule="auto"/>
              <w:rPr>
                <w:rFonts w:ascii="Arial" w:hAnsi="Arial" w:cs="Arial"/>
                <w:color w:val="000000" w:themeColor="text1"/>
                <w:sz w:val="20"/>
                <w:szCs w:val="20"/>
              </w:rPr>
            </w:pPr>
            <w:r w:rsidRPr="006E0E5A">
              <w:rPr>
                <w:rFonts w:ascii="Arial" w:hAnsi="Arial" w:cs="Arial"/>
                <w:color w:val="000000" w:themeColor="text1"/>
                <w:sz w:val="20"/>
                <w:szCs w:val="20"/>
              </w:rPr>
              <w:t>Experience working within a charity or not-for-profit environment, particularly of working closely with and supporting fundraising colleagues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B14BC" w14:textId="77777777" w:rsidR="009761FA" w:rsidRPr="006E0E5A" w:rsidRDefault="009761FA" w:rsidP="004407EF">
            <w:pPr>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D72A84" w14:textId="31AD6064" w:rsidR="009761FA" w:rsidRPr="006E0E5A" w:rsidRDefault="00F91AB6" w:rsidP="009700E1">
            <w:pPr>
              <w:jc w:val="center"/>
              <w:rPr>
                <w:rFonts w:ascii="Arial" w:hAnsi="Arial" w:cs="Arial"/>
                <w:color w:val="000000" w:themeColor="text1"/>
                <w:sz w:val="20"/>
                <w:szCs w:val="20"/>
              </w:rPr>
            </w:pPr>
            <w:r w:rsidRPr="006E0E5A">
              <w:rPr>
                <w:rFonts w:ascii="Arial" w:hAnsi="Arial" w:cs="Arial"/>
                <w:color w:val="000000" w:themeColor="text1"/>
                <w:sz w:val="20"/>
                <w:szCs w:val="20"/>
              </w:rPr>
              <w:t>(D)</w:t>
            </w:r>
          </w:p>
        </w:tc>
      </w:tr>
    </w:tbl>
    <w:p w14:paraId="2700A43E" w14:textId="77777777" w:rsidR="00E719C4" w:rsidRPr="006E0E5A" w:rsidRDefault="00E719C4" w:rsidP="00E719C4">
      <w:pPr>
        <w:rPr>
          <w:rFonts w:ascii="Arial" w:hAnsi="Arial" w:cs="Arial"/>
          <w:color w:val="000000" w:themeColor="text1"/>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383"/>
      </w:tblGrid>
      <w:tr w:rsidR="006E0E5A" w:rsidRPr="006E0E5A" w14:paraId="42C3C979" w14:textId="77777777" w:rsidTr="00D354BB">
        <w:trPr>
          <w:trHeight w:val="263"/>
        </w:trPr>
        <w:tc>
          <w:tcPr>
            <w:tcW w:w="6062" w:type="dxa"/>
            <w:tcBorders>
              <w:top w:val="single" w:sz="4" w:space="0" w:color="auto"/>
              <w:left w:val="single" w:sz="4" w:space="0" w:color="auto"/>
              <w:bottom w:val="single" w:sz="4" w:space="0" w:color="auto"/>
              <w:right w:val="single" w:sz="4" w:space="0" w:color="auto"/>
            </w:tcBorders>
            <w:shd w:val="clear" w:color="auto" w:fill="E6E6E6"/>
          </w:tcPr>
          <w:p w14:paraId="5EA99957" w14:textId="77777777" w:rsidR="00E719C4" w:rsidRPr="006E0E5A" w:rsidRDefault="00E719C4" w:rsidP="00D354BB">
            <w:pPr>
              <w:rPr>
                <w:rFonts w:ascii="Arial" w:hAnsi="Arial" w:cs="Arial"/>
                <w:b/>
                <w:color w:val="000000" w:themeColor="text1"/>
                <w:sz w:val="20"/>
                <w:szCs w:val="20"/>
              </w:rPr>
            </w:pPr>
            <w:r w:rsidRPr="006E0E5A">
              <w:rPr>
                <w:rFonts w:ascii="Arial" w:hAnsi="Arial" w:cs="Arial"/>
                <w:b/>
                <w:color w:val="000000" w:themeColor="text1"/>
                <w:sz w:val="20"/>
                <w:szCs w:val="20"/>
              </w:rPr>
              <w:t>Knowledge/ technical skills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2B6C8F00" w14:textId="77777777" w:rsidR="00E719C4" w:rsidRPr="006E0E5A" w:rsidRDefault="00E719C4" w:rsidP="00D354BB">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E6E6E6"/>
          </w:tcPr>
          <w:p w14:paraId="7EB6B828" w14:textId="77777777" w:rsidR="00E719C4" w:rsidRPr="006E0E5A" w:rsidRDefault="00E719C4" w:rsidP="00D354BB">
            <w:pPr>
              <w:jc w:val="center"/>
              <w:rPr>
                <w:rFonts w:ascii="Arial" w:hAnsi="Arial" w:cs="Arial"/>
                <w:color w:val="000000" w:themeColor="text1"/>
                <w:sz w:val="20"/>
                <w:szCs w:val="20"/>
              </w:rPr>
            </w:pPr>
          </w:p>
        </w:tc>
      </w:tr>
      <w:tr w:rsidR="006E0E5A" w:rsidRPr="006E0E5A" w14:paraId="3485BA18" w14:textId="77777777" w:rsidTr="00D354BB">
        <w:trPr>
          <w:trHeight w:val="22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6C14F302" w14:textId="6CB9DBB8" w:rsidR="00E719C4" w:rsidRPr="006E0E5A" w:rsidRDefault="00B62DEB" w:rsidP="00AC7883">
            <w:pPr>
              <w:spacing w:after="50" w:line="240" w:lineRule="auto"/>
              <w:rPr>
                <w:rFonts w:ascii="Arial" w:hAnsi="Arial" w:cs="Arial"/>
                <w:color w:val="000000" w:themeColor="text1"/>
                <w:sz w:val="20"/>
                <w:szCs w:val="20"/>
              </w:rPr>
            </w:pPr>
            <w:r w:rsidRPr="006E0E5A">
              <w:rPr>
                <w:rFonts w:ascii="Arial" w:hAnsi="Arial" w:cs="Arial"/>
                <w:color w:val="000000" w:themeColor="text1"/>
                <w:sz w:val="20"/>
                <w:szCs w:val="20"/>
              </w:rPr>
              <w:t>Highly IT literate –</w:t>
            </w:r>
            <w:r w:rsidR="006B70A4" w:rsidRPr="006E0E5A">
              <w:rPr>
                <w:rFonts w:ascii="Arial" w:hAnsi="Arial" w:cs="Arial"/>
                <w:color w:val="000000" w:themeColor="text1"/>
                <w:sz w:val="20"/>
                <w:szCs w:val="20"/>
              </w:rPr>
              <w:t xml:space="preserve"> Especially</w:t>
            </w:r>
            <w:r w:rsidRPr="006E0E5A">
              <w:rPr>
                <w:rFonts w:ascii="Arial" w:hAnsi="Arial" w:cs="Arial"/>
                <w:color w:val="000000" w:themeColor="text1"/>
                <w:sz w:val="20"/>
                <w:szCs w:val="20"/>
              </w:rPr>
              <w:t xml:space="preserve"> </w:t>
            </w:r>
            <w:r w:rsidR="006B70A4" w:rsidRPr="006E0E5A">
              <w:rPr>
                <w:rFonts w:ascii="Arial" w:hAnsi="Arial" w:cs="Arial"/>
                <w:color w:val="000000" w:themeColor="text1"/>
                <w:sz w:val="20"/>
                <w:szCs w:val="20"/>
              </w:rPr>
              <w:t xml:space="preserve">with </w:t>
            </w:r>
            <w:r w:rsidRPr="006E0E5A">
              <w:rPr>
                <w:rFonts w:ascii="Arial" w:hAnsi="Arial" w:cs="Arial"/>
                <w:color w:val="000000" w:themeColor="text1"/>
                <w:sz w:val="20"/>
                <w:szCs w:val="20"/>
              </w:rPr>
              <w:t>Internet</w:t>
            </w:r>
            <w:r w:rsidR="00FF0B03" w:rsidRPr="006E0E5A">
              <w:rPr>
                <w:rFonts w:ascii="Arial" w:hAnsi="Arial" w:cs="Arial"/>
                <w:color w:val="000000" w:themeColor="text1"/>
                <w:sz w:val="20"/>
                <w:szCs w:val="20"/>
              </w:rPr>
              <w:t>-related</w:t>
            </w:r>
            <w:r w:rsidR="006B70A4" w:rsidRPr="006E0E5A">
              <w:rPr>
                <w:rFonts w:ascii="Arial" w:hAnsi="Arial" w:cs="Arial"/>
                <w:color w:val="000000" w:themeColor="text1"/>
                <w:sz w:val="20"/>
                <w:szCs w:val="20"/>
              </w:rPr>
              <w:t xml:space="preserve"> </w:t>
            </w:r>
            <w:r w:rsidR="009E51D6" w:rsidRPr="006E0E5A">
              <w:rPr>
                <w:rFonts w:ascii="Arial" w:hAnsi="Arial" w:cs="Arial"/>
                <w:color w:val="000000" w:themeColor="text1"/>
                <w:sz w:val="20"/>
                <w:szCs w:val="20"/>
              </w:rPr>
              <w:t>software</w:t>
            </w:r>
            <w:r w:rsidR="00F33505" w:rsidRPr="006E0E5A">
              <w:rPr>
                <w:rFonts w:ascii="Arial" w:hAnsi="Arial" w:cs="Arial"/>
                <w:color w:val="000000" w:themeColor="text1"/>
                <w:sz w:val="20"/>
                <w:szCs w:val="20"/>
              </w:rPr>
              <w:t>, databases/CRMs (ideally Raisers Edge)</w:t>
            </w:r>
            <w:r w:rsidRPr="006E0E5A">
              <w:rPr>
                <w:rFonts w:ascii="Arial" w:hAnsi="Arial" w:cs="Arial"/>
                <w:color w:val="000000" w:themeColor="text1"/>
                <w:sz w:val="20"/>
                <w:szCs w:val="20"/>
              </w:rPr>
              <w:t xml:space="preserve"> and Microsoft Office (Word, Excel and PowerPoint)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BB7B93" w14:textId="77777777" w:rsidR="00E719C4" w:rsidRPr="006E0E5A" w:rsidRDefault="00E719C4" w:rsidP="00D354BB">
            <w:pPr>
              <w:jc w:val="center"/>
              <w:rPr>
                <w:rFonts w:ascii="Arial" w:hAnsi="Arial" w:cs="Arial"/>
                <w:color w:val="000000" w:themeColor="text1"/>
                <w:sz w:val="20"/>
                <w:szCs w:val="20"/>
              </w:rPr>
            </w:pPr>
            <w:r w:rsidRPr="006E0E5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580AD51" w14:textId="77777777" w:rsidR="00E719C4" w:rsidRPr="006E0E5A" w:rsidRDefault="00E719C4" w:rsidP="00D354BB">
            <w:pPr>
              <w:jc w:val="center"/>
              <w:rPr>
                <w:rFonts w:ascii="Arial" w:hAnsi="Arial" w:cs="Arial"/>
                <w:color w:val="000000" w:themeColor="text1"/>
                <w:sz w:val="20"/>
                <w:szCs w:val="20"/>
              </w:rPr>
            </w:pPr>
          </w:p>
        </w:tc>
      </w:tr>
      <w:tr w:rsidR="006E0E5A" w:rsidRPr="006E0E5A" w14:paraId="2D8B080E" w14:textId="77777777" w:rsidTr="00D354BB">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1ED9C0B3" w14:textId="45A2F359" w:rsidR="00333F79" w:rsidRPr="006E0E5A" w:rsidRDefault="00333F79" w:rsidP="00333F79">
            <w:pPr>
              <w:spacing w:after="50" w:line="248" w:lineRule="auto"/>
              <w:rPr>
                <w:rFonts w:ascii="Arial" w:hAnsi="Arial" w:cs="Arial"/>
                <w:color w:val="000000" w:themeColor="text1"/>
                <w:sz w:val="20"/>
                <w:szCs w:val="20"/>
              </w:rPr>
            </w:pPr>
            <w:r w:rsidRPr="006E0E5A">
              <w:rPr>
                <w:rFonts w:ascii="Arial" w:hAnsi="Arial" w:cs="Arial"/>
                <w:color w:val="000000" w:themeColor="text1"/>
                <w:sz w:val="20"/>
                <w:szCs w:val="20"/>
              </w:rPr>
              <w:t xml:space="preserve">Understanding of using digital marketing to support brand-building and income generation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C24B60" w14:textId="201CC3FF" w:rsidR="00333F79" w:rsidRPr="006E0E5A" w:rsidRDefault="00333F79" w:rsidP="00D354BB">
            <w:pPr>
              <w:jc w:val="center"/>
              <w:rPr>
                <w:rFonts w:ascii="Arial" w:hAnsi="Arial" w:cs="Arial"/>
                <w:color w:val="000000" w:themeColor="text1"/>
                <w:sz w:val="20"/>
                <w:szCs w:val="20"/>
              </w:rPr>
            </w:pPr>
            <w:r w:rsidRPr="006E0E5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2D26C22" w14:textId="77777777" w:rsidR="00333F79" w:rsidRPr="006E0E5A" w:rsidRDefault="00333F79" w:rsidP="00D354BB">
            <w:pPr>
              <w:jc w:val="center"/>
              <w:rPr>
                <w:rFonts w:ascii="Arial" w:hAnsi="Arial" w:cs="Arial"/>
                <w:color w:val="000000" w:themeColor="text1"/>
                <w:sz w:val="20"/>
                <w:szCs w:val="20"/>
              </w:rPr>
            </w:pPr>
          </w:p>
        </w:tc>
      </w:tr>
      <w:tr w:rsidR="006E0E5A" w:rsidRPr="006E0E5A" w14:paraId="4B266D87" w14:textId="77777777" w:rsidTr="00D354BB">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407654FA" w14:textId="77777777" w:rsidR="00E719C4" w:rsidRPr="006E0E5A" w:rsidRDefault="00E719C4" w:rsidP="00307F46">
            <w:pPr>
              <w:rPr>
                <w:rFonts w:ascii="Arial" w:hAnsi="Arial" w:cs="Arial"/>
                <w:color w:val="000000" w:themeColor="text1"/>
                <w:sz w:val="20"/>
                <w:szCs w:val="20"/>
              </w:rPr>
            </w:pPr>
            <w:r w:rsidRPr="006E0E5A">
              <w:rPr>
                <w:rFonts w:ascii="Arial" w:hAnsi="Arial" w:cs="Arial"/>
                <w:color w:val="000000" w:themeColor="text1"/>
                <w:sz w:val="20"/>
                <w:szCs w:val="20"/>
              </w:rPr>
              <w:t xml:space="preserve">Ability to understand and interpret complex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6C4ED" w14:textId="77777777" w:rsidR="00E719C4" w:rsidRPr="006E0E5A" w:rsidRDefault="00E719C4" w:rsidP="00307F46">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6DD843A" w14:textId="77777777" w:rsidR="00E719C4" w:rsidRPr="006E0E5A" w:rsidRDefault="00E719C4"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(D)</w:t>
            </w:r>
          </w:p>
        </w:tc>
      </w:tr>
      <w:tr w:rsidR="006E0E5A" w:rsidRPr="006E0E5A" w14:paraId="1FAE7C51" w14:textId="77777777" w:rsidTr="00D354BB">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1C44A053" w14:textId="12DE49DC" w:rsidR="00E719C4" w:rsidRPr="006E0E5A" w:rsidRDefault="00E719C4" w:rsidP="00307F46">
            <w:pPr>
              <w:rPr>
                <w:rFonts w:ascii="Arial" w:hAnsi="Arial" w:cs="Arial"/>
                <w:color w:val="000000" w:themeColor="text1"/>
                <w:sz w:val="20"/>
                <w:szCs w:val="20"/>
              </w:rPr>
            </w:pPr>
            <w:r w:rsidRPr="006E0E5A">
              <w:rPr>
                <w:rFonts w:ascii="Arial" w:hAnsi="Arial" w:cs="Arial"/>
                <w:color w:val="000000" w:themeColor="text1"/>
                <w:sz w:val="20"/>
                <w:szCs w:val="20"/>
              </w:rPr>
              <w:t xml:space="preserve">Good knowledge of </w:t>
            </w:r>
            <w:r w:rsidR="00333F79" w:rsidRPr="006E0E5A">
              <w:rPr>
                <w:rFonts w:ascii="Arial" w:hAnsi="Arial" w:cs="Arial"/>
                <w:color w:val="000000" w:themeColor="text1"/>
                <w:sz w:val="20"/>
                <w:szCs w:val="20"/>
              </w:rPr>
              <w:t xml:space="preserve">fundraising </w:t>
            </w:r>
            <w:r w:rsidRPr="006E0E5A">
              <w:rPr>
                <w:rFonts w:ascii="Arial" w:hAnsi="Arial" w:cs="Arial"/>
                <w:color w:val="000000" w:themeColor="text1"/>
                <w:sz w:val="20"/>
                <w:szCs w:val="20"/>
              </w:rPr>
              <w:t>principles</w:t>
            </w:r>
            <w:r w:rsidR="00333F79" w:rsidRPr="006E0E5A">
              <w:rPr>
                <w:rFonts w:ascii="Arial" w:hAnsi="Arial" w:cs="Arial"/>
                <w:color w:val="000000" w:themeColor="text1"/>
                <w:sz w:val="20"/>
                <w:szCs w:val="20"/>
              </w:rPr>
              <w:t xml:space="preserve"> and processes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C7402F" w14:textId="77777777" w:rsidR="00E719C4" w:rsidRPr="006E0E5A" w:rsidRDefault="00E719C4" w:rsidP="00307F46">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9F60F1B" w14:textId="77777777" w:rsidR="00E719C4" w:rsidRPr="006E0E5A" w:rsidRDefault="00E719C4"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(D)</w:t>
            </w:r>
          </w:p>
        </w:tc>
      </w:tr>
    </w:tbl>
    <w:p w14:paraId="3FD65627" w14:textId="77777777" w:rsidR="00E719C4" w:rsidRPr="006E0E5A" w:rsidRDefault="00E719C4" w:rsidP="00307F46">
      <w:pPr>
        <w:rPr>
          <w:rFonts w:ascii="Arial" w:hAnsi="Arial" w:cs="Arial"/>
          <w:b/>
          <w:bCs/>
          <w:color w:val="FF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383"/>
      </w:tblGrid>
      <w:tr w:rsidR="006E0E5A" w:rsidRPr="006E0E5A" w14:paraId="1FCD006F" w14:textId="77777777" w:rsidTr="00D354BB">
        <w:trPr>
          <w:trHeight w:val="263"/>
        </w:trPr>
        <w:tc>
          <w:tcPr>
            <w:tcW w:w="6062" w:type="dxa"/>
            <w:tcBorders>
              <w:top w:val="single" w:sz="4" w:space="0" w:color="auto"/>
              <w:left w:val="single" w:sz="4" w:space="0" w:color="auto"/>
              <w:bottom w:val="single" w:sz="4" w:space="0" w:color="auto"/>
              <w:right w:val="single" w:sz="4" w:space="0" w:color="auto"/>
            </w:tcBorders>
            <w:shd w:val="clear" w:color="auto" w:fill="E6E6E6"/>
          </w:tcPr>
          <w:p w14:paraId="1CB3DA21" w14:textId="77777777" w:rsidR="00E719C4" w:rsidRPr="006E0E5A" w:rsidRDefault="00E719C4" w:rsidP="00307F46">
            <w:pPr>
              <w:rPr>
                <w:rFonts w:ascii="Arial" w:hAnsi="Arial" w:cs="Arial"/>
                <w:b/>
                <w:color w:val="000000" w:themeColor="text1"/>
                <w:sz w:val="20"/>
                <w:szCs w:val="20"/>
              </w:rPr>
            </w:pPr>
            <w:r w:rsidRPr="006E0E5A">
              <w:rPr>
                <w:rFonts w:ascii="Arial" w:hAnsi="Arial" w:cs="Arial"/>
                <w:b/>
                <w:color w:val="000000" w:themeColor="text1"/>
                <w:sz w:val="20"/>
                <w:szCs w:val="20"/>
              </w:rPr>
              <w:t>Competencies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3AC3F42A" w14:textId="77777777" w:rsidR="00E719C4" w:rsidRPr="006E0E5A" w:rsidRDefault="00E719C4" w:rsidP="00307F46">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E6E6E6"/>
          </w:tcPr>
          <w:p w14:paraId="0A7AB060" w14:textId="77777777" w:rsidR="00E719C4" w:rsidRPr="006E0E5A" w:rsidRDefault="00E719C4" w:rsidP="00307F46">
            <w:pPr>
              <w:jc w:val="center"/>
              <w:rPr>
                <w:rFonts w:ascii="Arial" w:hAnsi="Arial" w:cs="Arial"/>
                <w:color w:val="000000" w:themeColor="text1"/>
                <w:sz w:val="20"/>
                <w:szCs w:val="20"/>
              </w:rPr>
            </w:pPr>
          </w:p>
        </w:tc>
      </w:tr>
      <w:tr w:rsidR="006E0E5A" w:rsidRPr="006E0E5A" w14:paraId="703D32E3" w14:textId="77777777" w:rsidTr="00D354BB">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327248B8" w14:textId="77777777" w:rsidR="00E719C4" w:rsidRPr="006E0E5A" w:rsidRDefault="00E719C4" w:rsidP="00AC7883">
            <w:pPr>
              <w:spacing w:line="240" w:lineRule="auto"/>
              <w:rPr>
                <w:rFonts w:ascii="Arial" w:hAnsi="Arial" w:cs="Arial"/>
                <w:color w:val="000000" w:themeColor="text1"/>
                <w:sz w:val="20"/>
                <w:szCs w:val="20"/>
              </w:rPr>
            </w:pPr>
            <w:r w:rsidRPr="006E0E5A">
              <w:rPr>
                <w:rFonts w:ascii="Arial" w:hAnsi="Arial" w:cs="Arial"/>
                <w:color w:val="000000" w:themeColor="text1"/>
                <w:sz w:val="20"/>
                <w:szCs w:val="20"/>
              </w:rPr>
              <w:t>Excellent organisational skills with the ability to plan and manage a variety of projects and activities to tight deadlines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C7AE8" w14:textId="77777777" w:rsidR="00E719C4" w:rsidRPr="006E0E5A" w:rsidRDefault="00E719C4"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7E3FBBC" w14:textId="77777777" w:rsidR="00E719C4" w:rsidRPr="006E0E5A" w:rsidRDefault="00E719C4" w:rsidP="00307F46">
            <w:pPr>
              <w:jc w:val="center"/>
              <w:rPr>
                <w:rFonts w:ascii="Arial" w:hAnsi="Arial" w:cs="Arial"/>
                <w:color w:val="000000" w:themeColor="text1"/>
                <w:sz w:val="20"/>
                <w:szCs w:val="20"/>
              </w:rPr>
            </w:pPr>
          </w:p>
        </w:tc>
      </w:tr>
      <w:tr w:rsidR="006E0E5A" w:rsidRPr="006E0E5A" w14:paraId="19B76813" w14:textId="77777777" w:rsidTr="00D354BB">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76D61543" w14:textId="46456D6B" w:rsidR="00E719C4" w:rsidRPr="006E0E5A" w:rsidRDefault="00E719C4" w:rsidP="00AC7883">
            <w:pPr>
              <w:spacing w:line="240" w:lineRule="auto"/>
              <w:rPr>
                <w:rFonts w:ascii="Arial" w:hAnsi="Arial" w:cs="Arial"/>
                <w:color w:val="000000" w:themeColor="text1"/>
                <w:sz w:val="20"/>
                <w:szCs w:val="20"/>
              </w:rPr>
            </w:pPr>
            <w:r w:rsidRPr="006E0E5A">
              <w:rPr>
                <w:rFonts w:ascii="Arial" w:hAnsi="Arial" w:cs="Arial"/>
                <w:color w:val="000000" w:themeColor="text1"/>
                <w:sz w:val="20"/>
                <w:szCs w:val="20"/>
              </w:rPr>
              <w:t>Good copy-writing skills and the ability to select appropriate imagery according to campaign requirements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FAB3A3" w14:textId="77777777" w:rsidR="00E719C4" w:rsidRPr="006E0E5A" w:rsidRDefault="00E719C4"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5CA3746" w14:textId="77777777" w:rsidR="00E719C4" w:rsidRPr="006E0E5A" w:rsidRDefault="00E719C4" w:rsidP="00307F46">
            <w:pPr>
              <w:jc w:val="center"/>
              <w:rPr>
                <w:rFonts w:ascii="Arial" w:hAnsi="Arial" w:cs="Arial"/>
                <w:color w:val="000000" w:themeColor="text1"/>
                <w:sz w:val="20"/>
                <w:szCs w:val="20"/>
              </w:rPr>
            </w:pPr>
          </w:p>
        </w:tc>
      </w:tr>
      <w:tr w:rsidR="006E0E5A" w:rsidRPr="006E0E5A" w14:paraId="4D0D0C7B" w14:textId="77777777" w:rsidTr="00D354BB">
        <w:trPr>
          <w:trHeight w:val="45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2C206D1B" w14:textId="77777777" w:rsidR="00E719C4" w:rsidRPr="006E0E5A" w:rsidRDefault="00E719C4" w:rsidP="00307F46">
            <w:pPr>
              <w:rPr>
                <w:rFonts w:ascii="Arial" w:hAnsi="Arial" w:cs="Arial"/>
                <w:color w:val="000000" w:themeColor="text1"/>
                <w:sz w:val="20"/>
                <w:szCs w:val="20"/>
              </w:rPr>
            </w:pPr>
            <w:r w:rsidRPr="006E0E5A">
              <w:rPr>
                <w:rFonts w:ascii="Arial" w:hAnsi="Arial" w:cs="Arial"/>
                <w:color w:val="000000" w:themeColor="text1"/>
                <w:sz w:val="20"/>
                <w:szCs w:val="20"/>
              </w:rPr>
              <w:t>Excellent numerical skills and ability to analyse campaign results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6743B" w14:textId="77777777" w:rsidR="00E719C4" w:rsidRPr="006E0E5A" w:rsidRDefault="00040065"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9A5E9F4" w14:textId="77777777" w:rsidR="00E719C4" w:rsidRPr="006E0E5A" w:rsidRDefault="00E719C4" w:rsidP="00307F46">
            <w:pPr>
              <w:suppressAutoHyphens/>
              <w:jc w:val="center"/>
              <w:rPr>
                <w:rFonts w:ascii="Arial" w:hAnsi="Arial" w:cs="Arial"/>
                <w:color w:val="000000" w:themeColor="text1"/>
                <w:sz w:val="20"/>
                <w:szCs w:val="20"/>
              </w:rPr>
            </w:pPr>
          </w:p>
        </w:tc>
      </w:tr>
      <w:tr w:rsidR="006E0E5A" w:rsidRPr="006E0E5A" w14:paraId="69F3634F" w14:textId="77777777" w:rsidTr="00D354BB">
        <w:trPr>
          <w:trHeight w:val="45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4BDB119C" w14:textId="2688034D" w:rsidR="00B86D24" w:rsidRPr="006E0E5A" w:rsidRDefault="00F16D26" w:rsidP="00F16D26">
            <w:pPr>
              <w:spacing w:after="205"/>
              <w:rPr>
                <w:rFonts w:ascii="Arial" w:hAnsi="Arial" w:cs="Arial"/>
                <w:color w:val="000000" w:themeColor="text1"/>
                <w:sz w:val="20"/>
                <w:szCs w:val="20"/>
              </w:rPr>
            </w:pPr>
            <w:r>
              <w:rPr>
                <w:rFonts w:ascii="Arial" w:hAnsi="Arial" w:cs="Arial"/>
                <w:color w:val="000000" w:themeColor="text1"/>
                <w:sz w:val="20"/>
                <w:szCs w:val="20"/>
              </w:rPr>
              <w:t>A</w:t>
            </w:r>
            <w:r w:rsidR="00B86D24" w:rsidRPr="006E0E5A">
              <w:rPr>
                <w:rFonts w:ascii="Arial" w:hAnsi="Arial" w:cs="Arial"/>
                <w:color w:val="000000" w:themeColor="text1"/>
                <w:sz w:val="20"/>
                <w:szCs w:val="20"/>
              </w:rPr>
              <w:t xml:space="preserve">ble to work collaboratively with multiple teams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F6D48" w14:textId="4E8B2FBC" w:rsidR="00B86D24" w:rsidRPr="006E0E5A" w:rsidRDefault="00B86D24"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250344E" w14:textId="77777777" w:rsidR="00B86D24" w:rsidRPr="006E0E5A" w:rsidRDefault="00B86D24" w:rsidP="00307F46">
            <w:pPr>
              <w:suppressAutoHyphens/>
              <w:jc w:val="center"/>
              <w:rPr>
                <w:rFonts w:ascii="Arial" w:hAnsi="Arial" w:cs="Arial"/>
                <w:color w:val="000000" w:themeColor="text1"/>
                <w:sz w:val="20"/>
                <w:szCs w:val="20"/>
              </w:rPr>
            </w:pPr>
          </w:p>
        </w:tc>
      </w:tr>
      <w:tr w:rsidR="006E0E5A" w:rsidRPr="006E0E5A" w14:paraId="74F6C85A" w14:textId="77777777" w:rsidTr="00D354BB">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08A4B888" w14:textId="77777777" w:rsidR="00E719C4" w:rsidRPr="006E0E5A" w:rsidRDefault="00E719C4" w:rsidP="00307F46">
            <w:pPr>
              <w:rPr>
                <w:rFonts w:ascii="Arial" w:hAnsi="Arial" w:cs="Arial"/>
                <w:color w:val="000000" w:themeColor="text1"/>
                <w:sz w:val="20"/>
                <w:szCs w:val="20"/>
              </w:rPr>
            </w:pPr>
            <w:r w:rsidRPr="006E0E5A">
              <w:rPr>
                <w:rFonts w:ascii="Arial" w:hAnsi="Arial" w:cs="Arial"/>
                <w:color w:val="000000" w:themeColor="text1"/>
                <w:sz w:val="20"/>
                <w:szCs w:val="20"/>
              </w:rPr>
              <w:t>Highly innovative and creative thinker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7F7D3" w14:textId="77777777" w:rsidR="00E719C4" w:rsidRPr="006E0E5A" w:rsidRDefault="00E719C4" w:rsidP="00307F46">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DFB18E5" w14:textId="77777777" w:rsidR="00E719C4" w:rsidRPr="006E0E5A" w:rsidRDefault="00E719C4"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(D)</w:t>
            </w:r>
          </w:p>
        </w:tc>
      </w:tr>
      <w:tr w:rsidR="006E0E5A" w:rsidRPr="006E0E5A" w14:paraId="3D1D34A6" w14:textId="77777777" w:rsidTr="00D354BB">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3A71299E" w14:textId="77777777" w:rsidR="00E719C4" w:rsidRPr="006E0E5A" w:rsidRDefault="00E719C4" w:rsidP="00307F46">
            <w:pPr>
              <w:rPr>
                <w:rFonts w:ascii="Arial" w:hAnsi="Arial" w:cs="Arial"/>
                <w:color w:val="000000" w:themeColor="text1"/>
                <w:sz w:val="20"/>
                <w:szCs w:val="20"/>
              </w:rPr>
            </w:pPr>
            <w:r w:rsidRPr="006E0E5A">
              <w:rPr>
                <w:rFonts w:ascii="Arial" w:hAnsi="Arial" w:cs="Arial"/>
                <w:color w:val="000000" w:themeColor="text1"/>
                <w:sz w:val="20"/>
                <w:szCs w:val="20"/>
              </w:rPr>
              <w:t>Strong team worker and self-motivator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56753B" w14:textId="77777777" w:rsidR="00E719C4" w:rsidRPr="006E0E5A" w:rsidRDefault="00E719C4" w:rsidP="00307F46">
            <w:pPr>
              <w:jc w:val="center"/>
              <w:rPr>
                <w:rFonts w:ascii="Arial" w:hAnsi="Arial" w:cs="Arial"/>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9DC2250" w14:textId="77777777" w:rsidR="00E719C4" w:rsidRPr="006E0E5A" w:rsidRDefault="00E719C4" w:rsidP="00307F46">
            <w:pPr>
              <w:jc w:val="center"/>
              <w:rPr>
                <w:rFonts w:ascii="Arial" w:hAnsi="Arial" w:cs="Arial"/>
                <w:color w:val="000000" w:themeColor="text1"/>
                <w:sz w:val="20"/>
                <w:szCs w:val="20"/>
              </w:rPr>
            </w:pPr>
            <w:r w:rsidRPr="006E0E5A">
              <w:rPr>
                <w:rFonts w:ascii="Arial" w:hAnsi="Arial" w:cs="Arial"/>
                <w:color w:val="000000" w:themeColor="text1"/>
                <w:sz w:val="20"/>
                <w:szCs w:val="20"/>
              </w:rPr>
              <w:t>(D)</w:t>
            </w:r>
          </w:p>
        </w:tc>
      </w:tr>
    </w:tbl>
    <w:p w14:paraId="7187DEA6" w14:textId="77777777" w:rsidR="00274BFF" w:rsidRPr="00C600BE" w:rsidRDefault="00274BFF" w:rsidP="00E719C4">
      <w:pPr>
        <w:rPr>
          <w:rFonts w:ascii="Arial" w:hAnsi="Arial" w:cs="Arial"/>
          <w:b/>
          <w:bCs/>
          <w:sz w:val="20"/>
          <w:szCs w:val="20"/>
        </w:rPr>
      </w:pPr>
    </w:p>
    <w:p w14:paraId="04757F2B" w14:textId="77777777" w:rsidR="00E719C4" w:rsidRPr="006E0E5A" w:rsidRDefault="00E719C4" w:rsidP="00E719C4">
      <w:pPr>
        <w:rPr>
          <w:rFonts w:ascii="Arial" w:hAnsi="Arial" w:cs="Arial"/>
          <w:sz w:val="16"/>
          <w:szCs w:val="16"/>
        </w:rPr>
      </w:pPr>
      <w:r w:rsidRPr="006E0E5A">
        <w:rPr>
          <w:rFonts w:ascii="Arial" w:hAnsi="Arial" w:cs="Arial"/>
          <w:b/>
          <w:bCs/>
          <w:sz w:val="16"/>
          <w:szCs w:val="16"/>
        </w:rPr>
        <w:t>It should be noted that the job specification and remit may develop over time. The applicant should be happy to adapt and take on new and different tasks.</w:t>
      </w:r>
    </w:p>
    <w:sectPr w:rsidR="00E719C4" w:rsidRPr="006E0E5A" w:rsidSect="00965C50">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83F6" w14:textId="77777777" w:rsidR="0053708E" w:rsidRDefault="0053708E" w:rsidP="00733CF2">
      <w:pPr>
        <w:spacing w:after="0" w:line="240" w:lineRule="auto"/>
      </w:pPr>
      <w:r>
        <w:separator/>
      </w:r>
    </w:p>
  </w:endnote>
  <w:endnote w:type="continuationSeparator" w:id="0">
    <w:p w14:paraId="0349AD29" w14:textId="77777777" w:rsidR="0053708E" w:rsidRDefault="0053708E" w:rsidP="007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AD17" w14:textId="77777777" w:rsidR="00733CF2" w:rsidRPr="00F2162F" w:rsidRDefault="00733CF2" w:rsidP="00733CF2">
    <w:pPr>
      <w:pStyle w:val="Footer"/>
      <w:jc w:val="right"/>
      <w:rPr>
        <w:rFonts w:ascii="Arial" w:hAnsi="Arial" w:cs="Arial"/>
      </w:rPr>
    </w:pPr>
    <w:r w:rsidRPr="00F2162F">
      <w:rPr>
        <w:rFonts w:ascii="Arial" w:hAnsi="Arial" w:cs="Arial"/>
      </w:rPr>
      <w:t xml:space="preserve">Last updated: </w:t>
    </w:r>
    <w:r w:rsidR="00F2162F" w:rsidRPr="00F2162F">
      <w:rPr>
        <w:rFonts w:ascii="Arial" w:hAnsi="Arial" w:cs="Arial"/>
      </w:rPr>
      <w:t>September</w:t>
    </w:r>
    <w:r w:rsidR="009652E9" w:rsidRPr="00F2162F">
      <w:rPr>
        <w:rFonts w:ascii="Arial" w:hAnsi="Arial" w:cs="Arial"/>
      </w:rPr>
      <w:t xml:space="preserve"> </w:t>
    </w:r>
    <w:r w:rsidRPr="00F2162F">
      <w:rPr>
        <w:rFonts w:ascii="Arial" w:hAnsi="Arial" w:cs="Arial"/>
      </w:rPr>
      <w:t>201</w:t>
    </w:r>
    <w:r w:rsidR="009652E9" w:rsidRPr="00F2162F">
      <w:rPr>
        <w:rFonts w:ascii="Arial" w:hAnsi="Arial" w:cs="Arial"/>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ECD2" w14:textId="77777777" w:rsidR="0053708E" w:rsidRDefault="0053708E" w:rsidP="00733CF2">
      <w:pPr>
        <w:spacing w:after="0" w:line="240" w:lineRule="auto"/>
      </w:pPr>
      <w:r>
        <w:separator/>
      </w:r>
    </w:p>
  </w:footnote>
  <w:footnote w:type="continuationSeparator" w:id="0">
    <w:p w14:paraId="797A1F25" w14:textId="77777777" w:rsidR="0053708E" w:rsidRDefault="0053708E" w:rsidP="0073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E5F"/>
    <w:multiLevelType w:val="hybridMultilevel"/>
    <w:tmpl w:val="BDDE5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D3389"/>
    <w:multiLevelType w:val="hybridMultilevel"/>
    <w:tmpl w:val="2E7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DF6"/>
    <w:multiLevelType w:val="hybridMultilevel"/>
    <w:tmpl w:val="DB8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6D1"/>
    <w:multiLevelType w:val="hybridMultilevel"/>
    <w:tmpl w:val="F312A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674"/>
    <w:multiLevelType w:val="hybridMultilevel"/>
    <w:tmpl w:val="041A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27B18"/>
    <w:multiLevelType w:val="hybridMultilevel"/>
    <w:tmpl w:val="785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433A5"/>
    <w:multiLevelType w:val="hybridMultilevel"/>
    <w:tmpl w:val="16FE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A2DB7"/>
    <w:multiLevelType w:val="hybridMultilevel"/>
    <w:tmpl w:val="E37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35B9B"/>
    <w:multiLevelType w:val="hybridMultilevel"/>
    <w:tmpl w:val="544A222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14"/>
        </w:tabs>
        <w:ind w:left="1014" w:hanging="360"/>
      </w:pPr>
      <w:rPr>
        <w:rFonts w:ascii="Symbol" w:hAnsi="Symbol" w:hint="default"/>
      </w:r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9" w15:restartNumberingAfterBreak="0">
    <w:nsid w:val="2FD70FF2"/>
    <w:multiLevelType w:val="hybridMultilevel"/>
    <w:tmpl w:val="7012C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01DF1"/>
    <w:multiLevelType w:val="hybridMultilevel"/>
    <w:tmpl w:val="B86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42951"/>
    <w:multiLevelType w:val="hybridMultilevel"/>
    <w:tmpl w:val="68D6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81F38"/>
    <w:multiLevelType w:val="hybridMultilevel"/>
    <w:tmpl w:val="BAEA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51367"/>
    <w:multiLevelType w:val="hybridMultilevel"/>
    <w:tmpl w:val="10A4CF7E"/>
    <w:lvl w:ilvl="0" w:tplc="04090001">
      <w:start w:val="1"/>
      <w:numFmt w:val="bullet"/>
      <w:lvlText w:val=""/>
      <w:lvlJc w:val="left"/>
      <w:pPr>
        <w:tabs>
          <w:tab w:val="num" w:pos="720"/>
        </w:tabs>
        <w:ind w:left="720" w:hanging="360"/>
      </w:pPr>
      <w:rPr>
        <w:rFonts w:ascii="Symbol" w:hAnsi="Symbol" w:hint="default"/>
      </w:rPr>
    </w:lvl>
    <w:lvl w:ilvl="1" w:tplc="7868B6B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37A06"/>
    <w:multiLevelType w:val="hybridMultilevel"/>
    <w:tmpl w:val="F708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B4BB4"/>
    <w:multiLevelType w:val="hybridMultilevel"/>
    <w:tmpl w:val="E4F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2037B"/>
    <w:multiLevelType w:val="hybridMultilevel"/>
    <w:tmpl w:val="64B00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D0312"/>
    <w:multiLevelType w:val="hybridMultilevel"/>
    <w:tmpl w:val="27565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055E3"/>
    <w:multiLevelType w:val="hybridMultilevel"/>
    <w:tmpl w:val="543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4287F"/>
    <w:multiLevelType w:val="hybridMultilevel"/>
    <w:tmpl w:val="6C3A5416"/>
    <w:lvl w:ilvl="0" w:tplc="8FCC027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2E9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874F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64526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0A0A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22141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8C31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C4ABA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A8EB9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76506C"/>
    <w:multiLevelType w:val="hybridMultilevel"/>
    <w:tmpl w:val="15A0E37C"/>
    <w:lvl w:ilvl="0" w:tplc="B8144B6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41B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E71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2816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C4B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EE08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ECEC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6E0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D446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0D49BB"/>
    <w:multiLevelType w:val="hybridMultilevel"/>
    <w:tmpl w:val="BC4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714E0"/>
    <w:multiLevelType w:val="hybridMultilevel"/>
    <w:tmpl w:val="2E7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C19E5"/>
    <w:multiLevelType w:val="hybridMultilevel"/>
    <w:tmpl w:val="29C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03E44"/>
    <w:multiLevelType w:val="hybridMultilevel"/>
    <w:tmpl w:val="E5DC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00BDF"/>
    <w:multiLevelType w:val="hybridMultilevel"/>
    <w:tmpl w:val="23D2A80A"/>
    <w:lvl w:ilvl="0" w:tplc="FC3E9BB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07D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12E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C0E5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2FF3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AE904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60090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CBA5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60BA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9A5D0C"/>
    <w:multiLevelType w:val="hybridMultilevel"/>
    <w:tmpl w:val="6FD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F7D55"/>
    <w:multiLevelType w:val="hybridMultilevel"/>
    <w:tmpl w:val="149C2854"/>
    <w:lvl w:ilvl="0" w:tplc="8FE0F9B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6269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DC741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20E37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46E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AEE6E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883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CEB4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851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0"/>
  </w:num>
  <w:num w:numId="4">
    <w:abstractNumId w:val="3"/>
  </w:num>
  <w:num w:numId="5">
    <w:abstractNumId w:val="16"/>
  </w:num>
  <w:num w:numId="6">
    <w:abstractNumId w:val="14"/>
  </w:num>
  <w:num w:numId="7">
    <w:abstractNumId w:val="7"/>
  </w:num>
  <w:num w:numId="8">
    <w:abstractNumId w:val="22"/>
  </w:num>
  <w:num w:numId="9">
    <w:abstractNumId w:val="11"/>
  </w:num>
  <w:num w:numId="10">
    <w:abstractNumId w:val="23"/>
  </w:num>
  <w:num w:numId="11">
    <w:abstractNumId w:val="6"/>
  </w:num>
  <w:num w:numId="12">
    <w:abstractNumId w:val="21"/>
  </w:num>
  <w:num w:numId="13">
    <w:abstractNumId w:val="1"/>
  </w:num>
  <w:num w:numId="14">
    <w:abstractNumId w:val="10"/>
  </w:num>
  <w:num w:numId="15">
    <w:abstractNumId w:val="26"/>
  </w:num>
  <w:num w:numId="16">
    <w:abstractNumId w:val="18"/>
  </w:num>
  <w:num w:numId="17">
    <w:abstractNumId w:val="15"/>
  </w:num>
  <w:num w:numId="18">
    <w:abstractNumId w:val="13"/>
  </w:num>
  <w:num w:numId="19">
    <w:abstractNumId w:val="9"/>
  </w:num>
  <w:num w:numId="20">
    <w:abstractNumId w:val="4"/>
  </w:num>
  <w:num w:numId="21">
    <w:abstractNumId w:val="2"/>
  </w:num>
  <w:num w:numId="22">
    <w:abstractNumId w:val="17"/>
  </w:num>
  <w:num w:numId="23">
    <w:abstractNumId w:val="24"/>
  </w:num>
  <w:num w:numId="24">
    <w:abstractNumId w:val="8"/>
  </w:num>
  <w:num w:numId="25">
    <w:abstractNumId w:val="19"/>
  </w:num>
  <w:num w:numId="26">
    <w:abstractNumId w:val="25"/>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15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89"/>
    <w:rsid w:val="00012950"/>
    <w:rsid w:val="00027F49"/>
    <w:rsid w:val="00040065"/>
    <w:rsid w:val="00050522"/>
    <w:rsid w:val="00050A3B"/>
    <w:rsid w:val="000529CC"/>
    <w:rsid w:val="0005772B"/>
    <w:rsid w:val="00071A23"/>
    <w:rsid w:val="00084A1A"/>
    <w:rsid w:val="00085C26"/>
    <w:rsid w:val="00096ABB"/>
    <w:rsid w:val="000A28B3"/>
    <w:rsid w:val="000A31FA"/>
    <w:rsid w:val="000A690C"/>
    <w:rsid w:val="000B1D9C"/>
    <w:rsid w:val="000B5353"/>
    <w:rsid w:val="0011775E"/>
    <w:rsid w:val="00120450"/>
    <w:rsid w:val="001225AF"/>
    <w:rsid w:val="00133258"/>
    <w:rsid w:val="00152B6B"/>
    <w:rsid w:val="00154406"/>
    <w:rsid w:val="00187023"/>
    <w:rsid w:val="001B2193"/>
    <w:rsid w:val="001C15E3"/>
    <w:rsid w:val="001C73FD"/>
    <w:rsid w:val="001E1D0C"/>
    <w:rsid w:val="001E6340"/>
    <w:rsid w:val="001E76ED"/>
    <w:rsid w:val="001F1847"/>
    <w:rsid w:val="00237F71"/>
    <w:rsid w:val="002465BC"/>
    <w:rsid w:val="002607F9"/>
    <w:rsid w:val="00274BFF"/>
    <w:rsid w:val="00280761"/>
    <w:rsid w:val="00286940"/>
    <w:rsid w:val="0029046B"/>
    <w:rsid w:val="002979BD"/>
    <w:rsid w:val="002B0989"/>
    <w:rsid w:val="002F5BA8"/>
    <w:rsid w:val="00307F46"/>
    <w:rsid w:val="00315D58"/>
    <w:rsid w:val="00333F79"/>
    <w:rsid w:val="003423DD"/>
    <w:rsid w:val="003548A3"/>
    <w:rsid w:val="003922AC"/>
    <w:rsid w:val="00392374"/>
    <w:rsid w:val="00392792"/>
    <w:rsid w:val="003A35DC"/>
    <w:rsid w:val="003B1562"/>
    <w:rsid w:val="003D100B"/>
    <w:rsid w:val="003D435A"/>
    <w:rsid w:val="003E1C1D"/>
    <w:rsid w:val="004208FF"/>
    <w:rsid w:val="004234BA"/>
    <w:rsid w:val="00426DB8"/>
    <w:rsid w:val="00437DEC"/>
    <w:rsid w:val="004407EF"/>
    <w:rsid w:val="00443A4C"/>
    <w:rsid w:val="00444345"/>
    <w:rsid w:val="00447656"/>
    <w:rsid w:val="00454F03"/>
    <w:rsid w:val="00461EA2"/>
    <w:rsid w:val="004831CF"/>
    <w:rsid w:val="004871B0"/>
    <w:rsid w:val="00487F89"/>
    <w:rsid w:val="00495111"/>
    <w:rsid w:val="004B5919"/>
    <w:rsid w:val="004C39C7"/>
    <w:rsid w:val="004F1608"/>
    <w:rsid w:val="005160BC"/>
    <w:rsid w:val="0051625C"/>
    <w:rsid w:val="00517BB9"/>
    <w:rsid w:val="00517F5C"/>
    <w:rsid w:val="00532C6E"/>
    <w:rsid w:val="0053708E"/>
    <w:rsid w:val="0054062B"/>
    <w:rsid w:val="005672F1"/>
    <w:rsid w:val="00571E71"/>
    <w:rsid w:val="00585FBA"/>
    <w:rsid w:val="00586527"/>
    <w:rsid w:val="0059444E"/>
    <w:rsid w:val="005A2F97"/>
    <w:rsid w:val="005A3D73"/>
    <w:rsid w:val="005B500C"/>
    <w:rsid w:val="005D2F74"/>
    <w:rsid w:val="005E084A"/>
    <w:rsid w:val="005E31D0"/>
    <w:rsid w:val="005F283B"/>
    <w:rsid w:val="006170FD"/>
    <w:rsid w:val="00627DAA"/>
    <w:rsid w:val="006447D2"/>
    <w:rsid w:val="00657266"/>
    <w:rsid w:val="00657B5A"/>
    <w:rsid w:val="00657B61"/>
    <w:rsid w:val="00664DF3"/>
    <w:rsid w:val="00666A33"/>
    <w:rsid w:val="00673143"/>
    <w:rsid w:val="00690FEB"/>
    <w:rsid w:val="006A33EF"/>
    <w:rsid w:val="006B2BAA"/>
    <w:rsid w:val="006B70A4"/>
    <w:rsid w:val="006E0E5A"/>
    <w:rsid w:val="006E1604"/>
    <w:rsid w:val="006E414D"/>
    <w:rsid w:val="006F13BE"/>
    <w:rsid w:val="006F40C3"/>
    <w:rsid w:val="00700A4A"/>
    <w:rsid w:val="00702B8C"/>
    <w:rsid w:val="00704191"/>
    <w:rsid w:val="007116BA"/>
    <w:rsid w:val="00733CF2"/>
    <w:rsid w:val="00743F77"/>
    <w:rsid w:val="007576F6"/>
    <w:rsid w:val="00760361"/>
    <w:rsid w:val="007636EE"/>
    <w:rsid w:val="007960D2"/>
    <w:rsid w:val="007A07EE"/>
    <w:rsid w:val="007A1F39"/>
    <w:rsid w:val="007A581C"/>
    <w:rsid w:val="007B3B2E"/>
    <w:rsid w:val="007B7E58"/>
    <w:rsid w:val="007C14E7"/>
    <w:rsid w:val="007C463C"/>
    <w:rsid w:val="007D3E54"/>
    <w:rsid w:val="007D44D4"/>
    <w:rsid w:val="007F331A"/>
    <w:rsid w:val="008855FE"/>
    <w:rsid w:val="0088694E"/>
    <w:rsid w:val="008B1076"/>
    <w:rsid w:val="008B41BE"/>
    <w:rsid w:val="008B5A13"/>
    <w:rsid w:val="008D1439"/>
    <w:rsid w:val="008E08E1"/>
    <w:rsid w:val="008E203B"/>
    <w:rsid w:val="008E393A"/>
    <w:rsid w:val="008E6665"/>
    <w:rsid w:val="008F6E13"/>
    <w:rsid w:val="009008A8"/>
    <w:rsid w:val="0090403A"/>
    <w:rsid w:val="009046FA"/>
    <w:rsid w:val="00905570"/>
    <w:rsid w:val="00912E5F"/>
    <w:rsid w:val="00925D01"/>
    <w:rsid w:val="009538CA"/>
    <w:rsid w:val="00956A77"/>
    <w:rsid w:val="009652E9"/>
    <w:rsid w:val="00965C50"/>
    <w:rsid w:val="009700E1"/>
    <w:rsid w:val="009761FA"/>
    <w:rsid w:val="00994025"/>
    <w:rsid w:val="00994FE9"/>
    <w:rsid w:val="0099518A"/>
    <w:rsid w:val="009B3780"/>
    <w:rsid w:val="009B691B"/>
    <w:rsid w:val="009C3C1A"/>
    <w:rsid w:val="009E51D6"/>
    <w:rsid w:val="009F04C3"/>
    <w:rsid w:val="00A02EDF"/>
    <w:rsid w:val="00A03FFB"/>
    <w:rsid w:val="00A20548"/>
    <w:rsid w:val="00A2126A"/>
    <w:rsid w:val="00A220FD"/>
    <w:rsid w:val="00A373C1"/>
    <w:rsid w:val="00A45407"/>
    <w:rsid w:val="00A71B2C"/>
    <w:rsid w:val="00A71B39"/>
    <w:rsid w:val="00AA3A05"/>
    <w:rsid w:val="00AA4930"/>
    <w:rsid w:val="00AA5917"/>
    <w:rsid w:val="00AA622D"/>
    <w:rsid w:val="00AB6FDC"/>
    <w:rsid w:val="00AC64FA"/>
    <w:rsid w:val="00AC7883"/>
    <w:rsid w:val="00AD1B50"/>
    <w:rsid w:val="00AD5888"/>
    <w:rsid w:val="00AE31ED"/>
    <w:rsid w:val="00B01DFA"/>
    <w:rsid w:val="00B020E1"/>
    <w:rsid w:val="00B16236"/>
    <w:rsid w:val="00B165A0"/>
    <w:rsid w:val="00B23C99"/>
    <w:rsid w:val="00B428F0"/>
    <w:rsid w:val="00B6045F"/>
    <w:rsid w:val="00B62DEB"/>
    <w:rsid w:val="00B65987"/>
    <w:rsid w:val="00B86D24"/>
    <w:rsid w:val="00B9144C"/>
    <w:rsid w:val="00BA2BAC"/>
    <w:rsid w:val="00BA3468"/>
    <w:rsid w:val="00BA3D67"/>
    <w:rsid w:val="00BA73C0"/>
    <w:rsid w:val="00BB3FB4"/>
    <w:rsid w:val="00BC58EA"/>
    <w:rsid w:val="00BD138A"/>
    <w:rsid w:val="00BD3202"/>
    <w:rsid w:val="00BE28EE"/>
    <w:rsid w:val="00BF4573"/>
    <w:rsid w:val="00BF4A44"/>
    <w:rsid w:val="00BF51BA"/>
    <w:rsid w:val="00C1449D"/>
    <w:rsid w:val="00C16B79"/>
    <w:rsid w:val="00C42195"/>
    <w:rsid w:val="00C5578D"/>
    <w:rsid w:val="00C55924"/>
    <w:rsid w:val="00C600BE"/>
    <w:rsid w:val="00C81177"/>
    <w:rsid w:val="00C84919"/>
    <w:rsid w:val="00C963C6"/>
    <w:rsid w:val="00CA25CA"/>
    <w:rsid w:val="00CC24F8"/>
    <w:rsid w:val="00CC3449"/>
    <w:rsid w:val="00CD5964"/>
    <w:rsid w:val="00CF64FD"/>
    <w:rsid w:val="00CF786A"/>
    <w:rsid w:val="00D07DEA"/>
    <w:rsid w:val="00D30E29"/>
    <w:rsid w:val="00D3176B"/>
    <w:rsid w:val="00D336DE"/>
    <w:rsid w:val="00D36FDA"/>
    <w:rsid w:val="00D558A3"/>
    <w:rsid w:val="00D87233"/>
    <w:rsid w:val="00DA2D4D"/>
    <w:rsid w:val="00DA6B45"/>
    <w:rsid w:val="00DC5F19"/>
    <w:rsid w:val="00DD3002"/>
    <w:rsid w:val="00DE15DD"/>
    <w:rsid w:val="00DE1E98"/>
    <w:rsid w:val="00DF13C7"/>
    <w:rsid w:val="00DF3FCB"/>
    <w:rsid w:val="00E033A1"/>
    <w:rsid w:val="00E10CB0"/>
    <w:rsid w:val="00E41285"/>
    <w:rsid w:val="00E57D43"/>
    <w:rsid w:val="00E61011"/>
    <w:rsid w:val="00E719C4"/>
    <w:rsid w:val="00E77372"/>
    <w:rsid w:val="00E9114C"/>
    <w:rsid w:val="00E93EA5"/>
    <w:rsid w:val="00EA1BB5"/>
    <w:rsid w:val="00EA45A1"/>
    <w:rsid w:val="00EB5C93"/>
    <w:rsid w:val="00EC4031"/>
    <w:rsid w:val="00EC5DBC"/>
    <w:rsid w:val="00F16D26"/>
    <w:rsid w:val="00F2162F"/>
    <w:rsid w:val="00F27914"/>
    <w:rsid w:val="00F33505"/>
    <w:rsid w:val="00F35C7E"/>
    <w:rsid w:val="00F67166"/>
    <w:rsid w:val="00F727EF"/>
    <w:rsid w:val="00F72D4D"/>
    <w:rsid w:val="00F73C10"/>
    <w:rsid w:val="00F91AB6"/>
    <w:rsid w:val="00FB3AF4"/>
    <w:rsid w:val="00FC4A2C"/>
    <w:rsid w:val="00FD09C5"/>
    <w:rsid w:val="00FD2C8A"/>
    <w:rsid w:val="00FE59BE"/>
    <w:rsid w:val="00FF0B03"/>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E817"/>
  <w15:docId w15:val="{015103AB-A9DA-4AB0-990D-B3CBC1B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89"/>
    <w:rPr>
      <w:rFonts w:ascii="Tahoma" w:hAnsi="Tahoma" w:cs="Tahoma"/>
      <w:sz w:val="16"/>
      <w:szCs w:val="16"/>
    </w:rPr>
  </w:style>
  <w:style w:type="paragraph" w:styleId="ListParagraph">
    <w:name w:val="List Paragraph"/>
    <w:basedOn w:val="Normal"/>
    <w:uiPriority w:val="34"/>
    <w:qFormat/>
    <w:rsid w:val="00050A3B"/>
    <w:pPr>
      <w:ind w:left="720"/>
      <w:contextualSpacing/>
    </w:pPr>
  </w:style>
  <w:style w:type="paragraph" w:styleId="NoSpacing">
    <w:name w:val="No Spacing"/>
    <w:uiPriority w:val="1"/>
    <w:qFormat/>
    <w:rsid w:val="0059444E"/>
    <w:pPr>
      <w:spacing w:after="0" w:line="240" w:lineRule="auto"/>
    </w:pPr>
    <w:rPr>
      <w:rFonts w:ascii="Calibri" w:eastAsia="Calibri" w:hAnsi="Calibri" w:cs="Times New Roman"/>
    </w:rPr>
  </w:style>
  <w:style w:type="character" w:styleId="CommentReference">
    <w:name w:val="annotation reference"/>
    <w:basedOn w:val="DefaultParagraphFont"/>
    <w:uiPriority w:val="99"/>
    <w:rsid w:val="0059444E"/>
    <w:rPr>
      <w:sz w:val="16"/>
      <w:szCs w:val="16"/>
    </w:rPr>
  </w:style>
  <w:style w:type="paragraph" w:styleId="CommentText">
    <w:name w:val="annotation text"/>
    <w:basedOn w:val="Normal"/>
    <w:link w:val="CommentTextChar"/>
    <w:uiPriority w:val="99"/>
    <w:rsid w:val="0059444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9444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331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331A"/>
    <w:rPr>
      <w:rFonts w:ascii="Arial" w:eastAsia="Times New Roman" w:hAnsi="Arial" w:cs="Times New Roman"/>
      <w:b/>
      <w:bCs/>
      <w:sz w:val="20"/>
      <w:szCs w:val="20"/>
    </w:rPr>
  </w:style>
  <w:style w:type="paragraph" w:styleId="NormalWeb">
    <w:name w:val="Normal (Web)"/>
    <w:basedOn w:val="Normal"/>
    <w:rsid w:val="00E719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E719C4"/>
    <w:rPr>
      <w:color w:val="0000FF"/>
      <w:u w:val="single"/>
    </w:rPr>
  </w:style>
  <w:style w:type="paragraph" w:styleId="Header">
    <w:name w:val="header"/>
    <w:basedOn w:val="Normal"/>
    <w:link w:val="HeaderChar"/>
    <w:uiPriority w:val="99"/>
    <w:unhideWhenUsed/>
    <w:rsid w:val="0073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F2"/>
  </w:style>
  <w:style w:type="paragraph" w:styleId="Footer">
    <w:name w:val="footer"/>
    <w:basedOn w:val="Normal"/>
    <w:link w:val="FooterChar"/>
    <w:uiPriority w:val="99"/>
    <w:unhideWhenUsed/>
    <w:rsid w:val="0073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3C86-3D89-4A18-8E55-DD2D8304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David.Bassom@spana.org</dc:creator>
  <cp:lastModifiedBy>Francesca Smith</cp:lastModifiedBy>
  <cp:revision>2</cp:revision>
  <cp:lastPrinted>2018-06-13T08:16:00Z</cp:lastPrinted>
  <dcterms:created xsi:type="dcterms:W3CDTF">2019-10-01T09:51:00Z</dcterms:created>
  <dcterms:modified xsi:type="dcterms:W3CDTF">2019-10-01T09:51:00Z</dcterms:modified>
</cp:coreProperties>
</file>